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textu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>Zmluva o poskytnutí služby</w:t>
      </w:r>
    </w:p>
    <w:p>
      <w:pPr>
        <w:pStyle w:val="Telotextu"/>
        <w:spacing w:lineRule="auto" w:line="240"/>
        <w:jc w:val="center"/>
        <w:rPr/>
      </w:pPr>
      <w:r>
        <w:rPr>
          <w:b/>
          <w:sz w:val="24"/>
          <w:szCs w:val="24"/>
        </w:rPr>
        <w:t xml:space="preserve">č.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/2020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 xml:space="preserve">OBEC BELÁ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Obecný úrad Belá,  </w:t>
      </w:r>
    </w:p>
    <w:p>
      <w:pPr>
        <w:pStyle w:val="Normal"/>
        <w:spacing w:lineRule="auto" w:line="240"/>
        <w:jc w:val="both"/>
        <w:rPr/>
      </w:pPr>
      <w:r>
        <w:rPr>
          <w:sz w:val="22"/>
          <w:szCs w:val="22"/>
        </w:rPr>
        <w:t xml:space="preserve">Belá 32 </w:t>
      </w:r>
    </w:p>
    <w:p>
      <w:pPr>
        <w:pStyle w:val="Normal"/>
        <w:spacing w:lineRule="auto" w:line="240"/>
        <w:jc w:val="both"/>
        <w:rPr/>
      </w:pPr>
      <w:r>
        <w:rPr>
          <w:sz w:val="22"/>
          <w:szCs w:val="22"/>
        </w:rPr>
        <w:t>943 53  Ľubá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IČO:  00308781   </w:t>
      </w:r>
    </w:p>
    <w:p>
      <w:pPr>
        <w:pStyle w:val="Normal"/>
        <w:spacing w:lineRule="auto" w:line="240"/>
        <w:jc w:val="both"/>
        <w:rPr/>
      </w:pPr>
      <w:r>
        <w:rPr>
          <w:sz w:val="22"/>
          <w:szCs w:val="22"/>
        </w:rPr>
        <w:t xml:space="preserve">Zastúpená: </w:t>
      </w:r>
      <w:r>
        <w:rPr>
          <w:b/>
          <w:bCs/>
          <w:sz w:val="22"/>
          <w:szCs w:val="22"/>
        </w:rPr>
        <w:t>Klaudiou Pintérovou,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 xml:space="preserve">starostkou obce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(ako objednávateľ)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a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/>
        <w:jc w:val="both"/>
        <w:rPr/>
      </w:pPr>
      <w:r>
        <w:rPr>
          <w:b/>
          <w:sz w:val="22"/>
          <w:szCs w:val="22"/>
        </w:rPr>
        <w:t>Peter Berec</w:t>
      </w:r>
    </w:p>
    <w:p>
      <w:pPr>
        <w:pStyle w:val="Normal"/>
        <w:spacing w:lineRule="auto" w:line="240"/>
        <w:jc w:val="both"/>
        <w:rPr/>
      </w:pPr>
      <w:r>
        <w:rPr>
          <w:sz w:val="22"/>
          <w:szCs w:val="22"/>
        </w:rPr>
        <w:t xml:space="preserve">trvale bytom: </w:t>
      </w:r>
    </w:p>
    <w:p>
      <w:pPr>
        <w:pStyle w:val="Normal"/>
        <w:spacing w:lineRule="auto" w:line="240"/>
        <w:jc w:val="both"/>
        <w:rPr/>
      </w:pPr>
      <w:r>
        <w:rPr>
          <w:sz w:val="22"/>
          <w:szCs w:val="22"/>
        </w:rPr>
        <w:t xml:space="preserve">dátum nar.: </w:t>
      </w:r>
    </w:p>
    <w:p>
      <w:pPr>
        <w:pStyle w:val="Normal"/>
        <w:spacing w:lineRule="auto" w:line="240"/>
        <w:jc w:val="both"/>
        <w:rPr/>
      </w:pPr>
      <w:r>
        <w:rPr>
          <w:sz w:val="22"/>
          <w:szCs w:val="22"/>
        </w:rPr>
        <w:t xml:space="preserve">RČ: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(ako poskytovateľ)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elotextu"/>
        <w:spacing w:lineRule="auto" w:line="24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uzavreli túto zmluvu o poskytnutí služby:</w:t>
      </w:r>
    </w:p>
    <w:p>
      <w:pPr>
        <w:pStyle w:val="Telotextu"/>
        <w:spacing w:lineRule="auto" w:line="240" w:before="0" w:after="26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  <w:t>1.</w:t>
      </w:r>
    </w:p>
    <w:p>
      <w:pPr>
        <w:pStyle w:val="Telotextu"/>
        <w:spacing w:lineRule="auto" w:line="240" w:before="0" w:after="2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lotextu"/>
        <w:spacing w:lineRule="auto" w:line="240" w:before="0" w:after="26"/>
        <w:jc w:val="both"/>
        <w:rPr/>
      </w:pPr>
      <w:r>
        <w:rPr>
          <w:sz w:val="22"/>
          <w:szCs w:val="22"/>
        </w:rPr>
        <w:t xml:space="preserve">Poskytovateľ sa zaväzuje poskytnúť objednávateľovi jednorazovú službu, </w:t>
      </w:r>
      <w:r>
        <w:rPr>
          <w:b/>
          <w:bCs/>
          <w:sz w:val="22"/>
          <w:szCs w:val="22"/>
        </w:rPr>
        <w:t xml:space="preserve">hudobný program na akordeóne </w:t>
      </w:r>
      <w:r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 xml:space="preserve">klasika, </w:t>
      </w:r>
      <w:r>
        <w:rPr>
          <w:b/>
          <w:bCs/>
          <w:sz w:val="22"/>
          <w:szCs w:val="22"/>
        </w:rPr>
        <w:t xml:space="preserve">šansóny, </w:t>
      </w:r>
      <w:r>
        <w:rPr>
          <w:b/>
          <w:bCs/>
          <w:sz w:val="22"/>
          <w:szCs w:val="22"/>
        </w:rPr>
        <w:t xml:space="preserve">jazz a iné známe melódie </w:t>
      </w:r>
      <w:r>
        <w:rPr>
          <w:sz w:val="22"/>
          <w:szCs w:val="22"/>
        </w:rPr>
        <w:t xml:space="preserve"> - dňa </w:t>
      </w:r>
      <w:r>
        <w:rPr>
          <w:b/>
          <w:bCs/>
          <w:sz w:val="22"/>
          <w:szCs w:val="22"/>
        </w:rPr>
        <w:t>26.09.2020</w:t>
      </w:r>
      <w:r>
        <w:rPr>
          <w:sz w:val="22"/>
          <w:szCs w:val="22"/>
        </w:rPr>
        <w:t>, cca od 1</w:t>
      </w:r>
      <w:r>
        <w:rPr>
          <w:sz w:val="22"/>
          <w:szCs w:val="22"/>
        </w:rPr>
        <w:t xml:space="preserve">7.30 hod. </w:t>
      </w:r>
      <w:r>
        <w:rPr>
          <w:sz w:val="22"/>
          <w:szCs w:val="22"/>
        </w:rPr>
        <w:t>do 1</w:t>
      </w:r>
      <w:r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>15</w:t>
      </w:r>
      <w:r>
        <w:rPr>
          <w:sz w:val="22"/>
          <w:szCs w:val="22"/>
        </w:rPr>
        <w:t xml:space="preserve"> hod.,  v rámci kultúrneho podujatia:</w:t>
      </w:r>
      <w:r>
        <w:rPr>
          <w:b/>
          <w:sz w:val="22"/>
          <w:szCs w:val="22"/>
        </w:rPr>
        <w:t xml:space="preserve"> „Dedinská veselica“</w:t>
      </w:r>
      <w:r>
        <w:rPr>
          <w:b w:val="false"/>
          <w:bCs w:val="false"/>
          <w:sz w:val="22"/>
          <w:szCs w:val="22"/>
        </w:rPr>
        <w:t xml:space="preserve"> v areáli kultúrneho domu – amfiteáter v Belej.</w:t>
      </w:r>
    </w:p>
    <w:p>
      <w:pPr>
        <w:pStyle w:val="Telotextu"/>
        <w:spacing w:lineRule="auto" w:line="240" w:before="0" w:after="26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elotextu"/>
        <w:spacing w:lineRule="auto" w:line="240" w:before="0" w:after="2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elotextu"/>
        <w:spacing w:lineRule="auto" w:line="240" w:before="0" w:after="26"/>
        <w:jc w:val="center"/>
        <w:rPr/>
      </w:pPr>
      <w:r>
        <w:rPr>
          <w:b/>
          <w:sz w:val="22"/>
          <w:szCs w:val="22"/>
        </w:rPr>
        <w:t>2.</w:t>
      </w:r>
    </w:p>
    <w:p>
      <w:pPr>
        <w:pStyle w:val="Telotextu"/>
        <w:spacing w:lineRule="auto" w:line="240" w:before="0" w:after="26"/>
        <w:jc w:val="both"/>
        <w:rPr/>
      </w:pPr>
      <w:r>
        <w:rPr>
          <w:sz w:val="22"/>
          <w:szCs w:val="22"/>
        </w:rPr>
        <w:t xml:space="preserve">Objednávateľ je povinný poskytovateľovi za poskytnutie služby zaplatiť odmenu vo výške </w:t>
      </w:r>
      <w:r>
        <w:rPr>
          <w:b/>
          <w:bCs/>
          <w:sz w:val="22"/>
          <w:szCs w:val="22"/>
        </w:rPr>
        <w:t>130</w:t>
      </w:r>
      <w:r>
        <w:rPr>
          <w:b/>
          <w:bCs/>
          <w:sz w:val="22"/>
          <w:szCs w:val="22"/>
        </w:rPr>
        <w:t>,- EUR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 xml:space="preserve">slovom: </w:t>
      </w:r>
      <w:r>
        <w:rPr>
          <w:i/>
          <w:iCs/>
          <w:sz w:val="22"/>
          <w:szCs w:val="22"/>
        </w:rPr>
        <w:t>jedno</w:t>
      </w:r>
      <w:r>
        <w:rPr>
          <w:i/>
          <w:iCs/>
          <w:sz w:val="22"/>
          <w:szCs w:val="22"/>
        </w:rPr>
        <w:t>sto</w:t>
      </w:r>
      <w:r>
        <w:rPr>
          <w:i/>
          <w:iCs/>
          <w:sz w:val="22"/>
          <w:szCs w:val="22"/>
        </w:rPr>
        <w:t>tridsať</w:t>
      </w:r>
      <w:r>
        <w:rPr>
          <w:i/>
          <w:iCs/>
          <w:sz w:val="22"/>
          <w:szCs w:val="22"/>
        </w:rPr>
        <w:t xml:space="preserve"> Eur</w:t>
      </w:r>
      <w:r>
        <w:rPr>
          <w:sz w:val="22"/>
          <w:szCs w:val="22"/>
        </w:rPr>
        <w:t>). Odmena je splatná po poskytnutí služby a bude poskytovateľovi vyplatená               v hotovosti.</w:t>
      </w:r>
    </w:p>
    <w:p>
      <w:pPr>
        <w:pStyle w:val="Telotextu"/>
        <w:spacing w:lineRule="auto" w:line="240" w:before="0" w:after="2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elotextu"/>
        <w:spacing w:lineRule="auto" w:line="240" w:before="0" w:after="26"/>
        <w:jc w:val="center"/>
        <w:rPr/>
      </w:pPr>
      <w:r>
        <w:rPr>
          <w:b/>
          <w:sz w:val="22"/>
          <w:szCs w:val="22"/>
        </w:rPr>
        <w:t>3.</w:t>
      </w:r>
    </w:p>
    <w:p>
      <w:pPr>
        <w:pStyle w:val="Telotextu"/>
        <w:spacing w:lineRule="auto" w:line="240" w:before="0" w:after="2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Objednávateľ môže kedykoľvek od zmluvy odstúpiť. V tom prípade nahradí poskytovateľovi všetky náklady a ujmy, ktoré preukázateľne vznikli poskytovateľovi v súvislosti s plnením predmetu zmluvy,       v prípade že im poskytovateľ nemohol zabrániť. Tým nie je dotknutý nárok na uplatnenie práv objednávateľa vyplývajúcich z omeškania, nesplnenia alebo nedostatočného splnenia predmetu zmluvy poskytovateľom.</w:t>
      </w:r>
    </w:p>
    <w:p>
      <w:pPr>
        <w:pStyle w:val="Telotextu"/>
        <w:spacing w:lineRule="auto" w:line="240" w:before="0" w:after="2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elotextu"/>
        <w:spacing w:lineRule="auto" w:line="240" w:before="0" w:after="26"/>
        <w:jc w:val="center"/>
        <w:rPr/>
      </w:pPr>
      <w:r>
        <w:rPr>
          <w:b/>
          <w:sz w:val="22"/>
          <w:szCs w:val="22"/>
        </w:rPr>
        <w:t>4.</w:t>
      </w:r>
    </w:p>
    <w:p>
      <w:pPr>
        <w:pStyle w:val="Telotextu"/>
        <w:spacing w:lineRule="auto" w:line="240" w:before="0" w:after="2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Zmluvné strany – objednávateľ aj poskytovateľ prehlasujú, že obsahu tejto zmluvy porozumeli a na znak súhlasu s jej obsahom ju podpísali. Zmluva bude vyhotovená v troch rovnopisoch, pričom objednávateľ dostane dva rovnopisy, poskytovateľ dostane jeden rovnopis.</w:t>
      </w:r>
    </w:p>
    <w:p>
      <w:pPr>
        <w:pStyle w:val="Telotextu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elotextu"/>
        <w:spacing w:lineRule="auto" w:line="240"/>
        <w:jc w:val="both"/>
        <w:rPr/>
      </w:pPr>
      <w:r>
        <w:rPr>
          <w:sz w:val="22"/>
          <w:szCs w:val="22"/>
        </w:rPr>
        <w:t>V Belej, dňa 24.09.2020</w:t>
      </w:r>
    </w:p>
    <w:p>
      <w:pPr>
        <w:pStyle w:val="Telotextu"/>
        <w:spacing w:lineRule="auto" w:line="240"/>
        <w:jc w:val="left"/>
        <w:rPr>
          <w:rFonts w:ascii="Times New Roman" w:hAnsi="Times New Roman"/>
          <w:sz w:val="12"/>
          <w:szCs w:val="12"/>
        </w:rPr>
      </w:pPr>
      <w:r>
        <w:rPr>
          <w:sz w:val="12"/>
          <w:szCs w:val="12"/>
        </w:rPr>
      </w:r>
    </w:p>
    <w:p>
      <w:pPr>
        <w:pStyle w:val="Telotextu"/>
        <w:spacing w:lineRule="auto" w:line="240"/>
        <w:jc w:val="left"/>
        <w:rPr>
          <w:rFonts w:ascii="Times New Roman" w:hAnsi="Times New Roman"/>
          <w:sz w:val="12"/>
          <w:szCs w:val="12"/>
        </w:rPr>
      </w:pPr>
      <w:r>
        <w:rPr>
          <w:sz w:val="12"/>
          <w:szCs w:val="12"/>
        </w:rPr>
      </w:r>
    </w:p>
    <w:p>
      <w:pPr>
        <w:pStyle w:val="Telotextu"/>
        <w:spacing w:lineRule="auto" w:line="240"/>
        <w:jc w:val="left"/>
        <w:rPr>
          <w:rFonts w:ascii="Times New Roman" w:hAnsi="Times New Roman"/>
          <w:sz w:val="12"/>
          <w:szCs w:val="12"/>
        </w:rPr>
      </w:pPr>
      <w:r>
        <w:rPr>
          <w:sz w:val="12"/>
          <w:szCs w:val="12"/>
        </w:rPr>
      </w:r>
    </w:p>
    <w:p>
      <w:pPr>
        <w:pStyle w:val="Telotextu"/>
        <w:spacing w:lineRule="auto" w:line="240" w:before="0" w:after="26"/>
        <w:jc w:val="left"/>
        <w:rPr>
          <w:rFonts w:ascii="Times New Roman" w:hAnsi="Times New Roman"/>
          <w:sz w:val="22"/>
          <w:szCs w:val="22"/>
        </w:rPr>
      </w:pPr>
      <w:bookmarkStart w:id="0" w:name="__DdeLink__274_1812980792"/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</w:t>
      </w:r>
      <w:bookmarkEnd w:id="0"/>
      <w:r>
        <w:rPr>
          <w:sz w:val="22"/>
          <w:szCs w:val="22"/>
        </w:rPr>
        <w:t xml:space="preserve">                                                                ………………………………..</w:t>
      </w:r>
    </w:p>
    <w:p>
      <w:pPr>
        <w:pStyle w:val="Telotextu"/>
        <w:spacing w:lineRule="auto" w:line="240" w:before="0" w:after="26"/>
        <w:jc w:val="left"/>
        <w:rPr/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za obec Belá                                                                                                </w:t>
      </w:r>
      <w:r>
        <w:rPr>
          <w:sz w:val="22"/>
          <w:szCs w:val="22"/>
        </w:rPr>
        <w:t>Peter Berec</w:t>
      </w:r>
    </w:p>
    <w:p>
      <w:pPr>
        <w:pStyle w:val="Telotextu"/>
        <w:spacing w:lineRule="auto" w:line="240" w:before="0" w:after="26"/>
        <w:jc w:val="left"/>
        <w:rPr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Klaudia Pintérová                                                                                          poskytovateľ                                               </w:t>
      </w:r>
    </w:p>
    <w:p>
      <w:pPr>
        <w:pStyle w:val="Telotextu"/>
        <w:spacing w:lineRule="auto" w:line="240" w:before="0" w:after="26"/>
        <w:jc w:val="left"/>
        <w:rPr/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objednávateľ</w:t>
      </w:r>
    </w:p>
    <w:sectPr>
      <w:headerReference w:type="default" r:id="rId2"/>
      <w:footerReference w:type="default" r:id="rId3"/>
      <w:type w:val="nextPage"/>
      <w:pgSz w:w="11906" w:h="16838"/>
      <w:pgMar w:left="1418" w:right="1106" w:header="709" w:top="1134" w:footer="34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nstant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67717525"/>
    </w:sdtPr>
    <w:sdtContent>
      <w:p>
        <w:pPr>
          <w:pStyle w:val="Pta"/>
          <w:jc w:val="right"/>
          <w:rPr/>
        </w:pPr>
        <w:r>
          <w:rPr/>
        </w:r>
      </w:p>
    </w:sdtContent>
  </w:sdt>
  <w:p>
    <w:pPr>
      <w:pStyle w:val="Pt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>
        <w:rFonts w:ascii="Book Antiqua" w:hAnsi="Book Antiqua"/>
        <w:b/>
        <w:i/>
        <w:sz w:val="18"/>
      </w:rPr>
      <w:t xml:space="preserve">                                         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8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42c5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sk-SK" w:eastAsia="sk-SK" w:bidi="ar-SA"/>
    </w:rPr>
  </w:style>
  <w:style w:type="paragraph" w:styleId="Nadpis1">
    <w:name w:val="Heading 1"/>
    <w:basedOn w:val="Nadpis"/>
    <w:qFormat/>
    <w:pPr/>
    <w:rPr/>
  </w:style>
  <w:style w:type="paragraph" w:styleId="Nadpis2">
    <w:name w:val="Heading 2"/>
    <w:basedOn w:val="Nadpis"/>
    <w:qFormat/>
    <w:pPr/>
    <w:rPr/>
  </w:style>
  <w:style w:type="paragraph" w:styleId="Nadpis3">
    <w:name w:val="Heading 3"/>
    <w:basedOn w:val="Nadpis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2242c5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ZpatChar" w:customStyle="1">
    <w:name w:val="Zápatí Char"/>
    <w:basedOn w:val="DefaultParagraphFont"/>
    <w:link w:val="Zpat"/>
    <w:uiPriority w:val="99"/>
    <w:qFormat/>
    <w:rsid w:val="002242c5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Constantia" w:hAnsi="Constantia" w:cs="Times New Roman"/>
      <w:b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">
    <w:name w:val="Header"/>
    <w:basedOn w:val="Normal"/>
    <w:link w:val="ZhlavChar"/>
    <w:uiPriority w:val="99"/>
    <w:semiHidden/>
    <w:unhideWhenUsed/>
    <w:rsid w:val="002242c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ZpatChar"/>
    <w:uiPriority w:val="99"/>
    <w:unhideWhenUsed/>
    <w:rsid w:val="002242c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2242c5"/>
    <w:pPr>
      <w:spacing w:before="0" w:after="0"/>
      <w:ind w:left="720" w:hanging="0"/>
      <w:contextualSpacing/>
    </w:pPr>
    <w:rPr/>
  </w:style>
  <w:style w:type="paragraph" w:styleId="Citcie">
    <w:name w:val="Citácie"/>
    <w:basedOn w:val="Normal"/>
    <w:qFormat/>
    <w:pPr/>
    <w:rPr/>
  </w:style>
  <w:style w:type="paragraph" w:styleId="Nzov">
    <w:name w:val="Title"/>
    <w:basedOn w:val="Nadpis"/>
    <w:qFormat/>
    <w:pPr/>
    <w:rPr/>
  </w:style>
  <w:style w:type="paragraph" w:styleId="Podnzov">
    <w:name w:val="Podnázov"/>
    <w:basedOn w:val="Nadpi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LibreOffice/6.2.7.1$Windows_X86_64 LibreOffice_project/23edc44b61b830b7d749943e020e96f5a7df63bf</Application>
  <Pages>1</Pages>
  <Words>215</Words>
  <Characters>1356</Characters>
  <CharactersWithSpaces>2055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2012-07-12T10:29:00Z</dcterms:created>
  <dc:creator>BELA</dc:creator>
  <dc:description/>
  <dc:language>sk-SK</dc:language>
  <cp:lastModifiedBy/>
  <cp:lastPrinted>2020-09-25T07:40:34Z</cp:lastPrinted>
  <dcterms:modified xsi:type="dcterms:W3CDTF">2020-09-25T07:41:18Z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