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adpis5"/>
        <w:rPr/>
      </w:pPr>
      <w:r>
        <w:rPr>
          <w:sz w:val="36"/>
          <w:szCs w:val="36"/>
        </w:rPr>
        <w:t>U Z N E S E N I A</w:t>
      </w:r>
    </w:p>
    <w:p>
      <w:pPr>
        <w:pStyle w:val="Nadpis5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adpis5"/>
        <w:rPr/>
      </w:pPr>
      <w:r>
        <w:rPr>
          <w:rFonts w:ascii="Century Schoolbook" w:hAnsi="Century Schoolbook"/>
          <w:bCs/>
          <w:sz w:val="24"/>
          <w:szCs w:val="26"/>
        </w:rPr>
        <w:t>zo  XVII. zasadnutia Obecného zastupiteľstva v Belej zo dňa 23.09.2020</w:t>
      </w:r>
    </w:p>
    <w:p>
      <w:pPr>
        <w:pStyle w:val="Nadpis5"/>
        <w:rPr/>
      </w:pPr>
      <w:r>
        <w:rPr>
          <w:rFonts w:ascii="Century Schoolbook" w:hAnsi="Century Schoolbook"/>
          <w:bCs/>
          <w:sz w:val="24"/>
          <w:szCs w:val="26"/>
        </w:rPr>
        <w:t xml:space="preserve"> </w:t>
      </w:r>
      <w:r>
        <w:rPr>
          <w:rFonts w:ascii="Century Schoolbook" w:hAnsi="Century Schoolbook"/>
          <w:bCs/>
          <w:sz w:val="24"/>
          <w:szCs w:val="26"/>
        </w:rPr>
        <w:t>so začiatkom  o 18</w:t>
      </w:r>
      <w:r>
        <w:rPr>
          <w:rFonts w:ascii="Century Schoolbook" w:hAnsi="Century Schoolbook"/>
          <w:bCs/>
          <w:position w:val="0"/>
          <w:sz w:val="24"/>
          <w:sz w:val="24"/>
          <w:szCs w:val="26"/>
          <w:vertAlign w:val="baseline"/>
        </w:rPr>
        <w:t>.</w:t>
      </w:r>
      <w:r>
        <w:rPr>
          <w:rFonts w:ascii="Century Schoolbook" w:hAnsi="Century Schoolbook"/>
          <w:bCs/>
          <w:sz w:val="24"/>
          <w:szCs w:val="26"/>
          <w:vertAlign w:val="superscript"/>
        </w:rPr>
        <w:t>00</w:t>
      </w:r>
      <w:r>
        <w:rPr>
          <w:rFonts w:ascii="Century Schoolbook" w:hAnsi="Century Schoolbook"/>
          <w:bCs/>
          <w:sz w:val="24"/>
          <w:szCs w:val="26"/>
        </w:rPr>
        <w:t xml:space="preserve"> hod. v zasadacej miestnosti Obecného úradu v Belej</w:t>
      </w:r>
      <w:r>
        <w:rPr>
          <w:sz w:val="30"/>
          <w:szCs w:val="30"/>
        </w:rPr>
        <w:t xml:space="preserve"> ----------------------------------------------------------------------------------------------- </w:t>
      </w:r>
    </w:p>
    <w:p>
      <w:pPr>
        <w:pStyle w:val="Nadpis5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adpis5"/>
        <w:rPr/>
      </w:pPr>
      <w:r>
        <w:rPr>
          <w:bCs/>
          <w:sz w:val="28"/>
          <w:szCs w:val="28"/>
        </w:rPr>
        <w:t>Uznesenie č. XVII/105/23092020</w:t>
      </w:r>
    </w:p>
    <w:p>
      <w:pPr>
        <w:pStyle w:val="Nadpis5"/>
        <w:rPr>
          <w:rFonts w:ascii="Century Schoolbook" w:hAnsi="Century Schoolbook" w:cs="Century Schoolbook"/>
          <w:b/>
          <w:b/>
          <w:bCs/>
          <w:sz w:val="12"/>
          <w:szCs w:val="12"/>
        </w:rPr>
      </w:pPr>
      <w:r>
        <w:rPr>
          <w:rFonts w:cs="Century Schoolbook" w:ascii="Century Schoolbook" w:hAnsi="Century Schoolbook"/>
          <w:b/>
          <w:bCs/>
          <w:sz w:val="12"/>
          <w:szCs w:val="12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rPr/>
      </w:pPr>
      <w:r>
        <w:rPr>
          <w:rFonts w:cs="Century Schoolbook" w:ascii="Century Schoolbook" w:hAnsi="Century Schoolbook"/>
          <w:b/>
          <w:bCs/>
          <w:sz w:val="24"/>
          <w:szCs w:val="24"/>
        </w:rPr>
        <w:t>K bodu č. 2</w:t>
      </w:r>
    </w:p>
    <w:p>
      <w:pPr>
        <w:pStyle w:val="ListParagraph"/>
        <w:tabs>
          <w:tab w:val="clear" w:pos="720"/>
          <w:tab w:val="left" w:pos="6300" w:leader="none"/>
        </w:tabs>
        <w:spacing w:before="0" w:after="240"/>
        <w:ind w:left="0" w:hanging="0"/>
        <w:contextualSpacing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single"/>
        </w:rPr>
        <w:t>Schválenie programu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v Belej  </w:t>
      </w: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 xml:space="preserve">doplnený program rokovania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Otvorenie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Schválenie programu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Určenie overovateľov a zapisovateľa zápisnice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Kontrola plnenia uznesení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Schválenie žiadosti o návratnú finančnú výpomoc na výkon samosprávnych pôsobností       z dôvodu kompenzácie výpadku dane z príjmov fyzických osôb v roku 2020 v dôsledku  pandémie ochorenia COVID-19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Žiadosť o zachovanie obecného rozhlasu v Belej časť Mária dvor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Kapitálové príjmy a kapitálové výdavky obce k 31.08.2020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Stav rezervného fondu obce k 31.08.2020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Ďalšie aktivity obce plánované do 31.12.2020 v zmysle schváleného rozpočtu, bežné aj kapitálové výdavky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Schválenie VZN o konaní referenda v obci Belá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Informácie k záverečnej správe MS jún-august 2020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sz w:val="24"/>
          <w:szCs w:val="24"/>
        </w:rPr>
        <w:t>Hodnotenie plnenia príjmov a výdavkov obce k 31.08.2020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Rôzne, diskusia, interpelácie poslancov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i w:val="false"/>
          <w:iCs w:val="false"/>
          <w:sz w:val="24"/>
          <w:szCs w:val="24"/>
          <w:u w:val="none"/>
        </w:rPr>
        <w:t>Návrh na uznesenie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  <w:u w:val="none"/>
        </w:rPr>
        <w:t>Záver</w:t>
      </w:r>
    </w:p>
    <w:p>
      <w:pPr>
        <w:pStyle w:val="Normal"/>
        <w:spacing w:before="0" w:after="24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4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"/>
      <w:r>
        <w:rPr>
          <w:b/>
          <w:bCs/>
          <w:sz w:val="24"/>
          <w:szCs w:val="24"/>
        </w:rPr>
        <w:t xml:space="preserve">Hlasovanie: </w:t>
      </w:r>
      <w:r>
        <w:rPr>
          <w:sz w:val="24"/>
          <w:szCs w:val="24"/>
        </w:rPr>
        <w:t xml:space="preserve">     Za:  4                  Proti:  0 </w:t>
        <w:tab/>
        <w:tab/>
        <w:t>Zdržalo sa</w:t>
      </w:r>
      <w:bookmarkEnd w:id="0"/>
      <w:r>
        <w:rPr>
          <w:sz w:val="24"/>
          <w:szCs w:val="24"/>
        </w:rPr>
        <w:t xml:space="preserve">:  0              </w:t>
      </w:r>
    </w:p>
    <w:p>
      <w:pPr>
        <w:pStyle w:val="Normal"/>
        <w:spacing w:before="0" w:after="24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4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>V Belej, dňa 01.10.2020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</w:t>
      </w:r>
      <w:bookmarkStart w:id="1" w:name="__DdeLink__254_452443377"/>
      <w:bookmarkEnd w:id="1"/>
      <w:r>
        <w:rPr/>
        <w:t xml:space="preserve">, </w:t>
      </w:r>
      <w:r>
        <w:rPr/>
        <w:t>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28"/>
          <w:szCs w:val="28"/>
        </w:rPr>
        <w:t>Uznesenie č. XVII/106/23092020</w:t>
      </w:r>
    </w:p>
    <w:p>
      <w:pPr>
        <w:pStyle w:val="ListParagraph"/>
        <w:ind w:left="0" w:hanging="0"/>
        <w:rPr/>
      </w:pPr>
      <w:r>
        <w:rPr>
          <w:b/>
          <w:sz w:val="24"/>
          <w:szCs w:val="24"/>
        </w:rPr>
        <w:t>K bodu č. 3</w:t>
      </w:r>
    </w:p>
    <w:p>
      <w:pPr>
        <w:pStyle w:val="ListParagraph"/>
        <w:spacing w:before="0" w:after="240"/>
        <w:ind w:left="0" w:hanging="0"/>
        <w:contextualSpacing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single"/>
        </w:rPr>
        <w:t>Určenie overovateľov a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rFonts w:cs="Century Schoolbook" w:ascii="Century Schoolbook" w:hAnsi="Century Schoolbook"/>
          <w:b/>
          <w:bCs/>
          <w:sz w:val="24"/>
          <w:szCs w:val="24"/>
          <w:u w:val="single"/>
        </w:rPr>
        <w:t xml:space="preserve">zapisovateľa zápisnice </w:t>
      </w:r>
    </w:p>
    <w:p>
      <w:pPr>
        <w:pStyle w:val="Normal"/>
        <w:spacing w:before="0" w:after="240"/>
        <w:contextualSpacing/>
        <w:rPr/>
      </w:pPr>
      <w:r>
        <w:rPr>
          <w:sz w:val="24"/>
          <w:szCs w:val="24"/>
        </w:rPr>
        <w:t xml:space="preserve">Obecné zastupiteľstvo </w:t>
      </w:r>
      <w:r>
        <w:rPr>
          <w:b/>
          <w:bCs/>
          <w:sz w:val="24"/>
          <w:szCs w:val="24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sz w:val="24"/>
          <w:szCs w:val="24"/>
        </w:rPr>
        <w:t>1. určenie overovateľov zápisnice:  Michal Varga, Ignác Tóth</w:t>
      </w:r>
    </w:p>
    <w:p>
      <w:pPr>
        <w:pStyle w:val="Normal"/>
        <w:spacing w:before="0" w:after="240"/>
        <w:contextualSpacing/>
        <w:rPr/>
      </w:pPr>
      <w:r>
        <w:rPr>
          <w:sz w:val="24"/>
          <w:szCs w:val="24"/>
        </w:rPr>
        <w:t>2. určenie zapisovateľky: Ing. Helga Takácsová</w:t>
      </w:r>
    </w:p>
    <w:p>
      <w:pPr>
        <w:pStyle w:val="Normal"/>
        <w:spacing w:before="0" w:after="24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bookmarkStart w:id="2" w:name="__DdeLink__547_954507077121"/>
      <w:r>
        <w:rPr>
          <w:b/>
          <w:bCs/>
          <w:sz w:val="24"/>
          <w:szCs w:val="24"/>
        </w:rPr>
        <w:t xml:space="preserve">Hlasovanie: </w:t>
      </w:r>
      <w:r>
        <w:rPr>
          <w:sz w:val="24"/>
          <w:szCs w:val="24"/>
        </w:rPr>
        <w:t xml:space="preserve">     Za:  4                  Proti:  0 </w:t>
        <w:tab/>
        <w:tab/>
        <w:t>Zdržalo sa</w:t>
      </w:r>
      <w:bookmarkEnd w:id="2"/>
      <w:r>
        <w:rPr>
          <w:sz w:val="24"/>
          <w:szCs w:val="24"/>
        </w:rPr>
        <w:t xml:space="preserve">:  0              </w:t>
      </w:r>
    </w:p>
    <w:p>
      <w:pPr>
        <w:pStyle w:val="Normal"/>
        <w:spacing w:before="0" w:after="24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>V Belej, dňa 01.10.2020</w:t>
        <w:tab/>
        <w:tab/>
        <w:tab/>
        <w:tab/>
        <w:tab/>
        <w:tab/>
        <w:tab/>
        <w:t xml:space="preserve">    </w:t>
        <w:tab/>
        <w:tab/>
        <w:tab/>
        <w:tab/>
      </w:r>
    </w:p>
    <w:p>
      <w:pPr>
        <w:pStyle w:val="Normal"/>
        <w:spacing w:before="0" w:after="20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r>
        <w:rPr/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 xml:space="preserve">                                                                                Klaudia Pintérová, </w:t>
      </w:r>
      <w:r>
        <w:rPr>
          <w:sz w:val="22"/>
          <w:szCs w:val="22"/>
        </w:rPr>
        <w:t>v.r.</w:t>
      </w:r>
    </w:p>
    <w:p>
      <w:pPr>
        <w:pStyle w:val="Normal"/>
        <w:pBdr>
          <w:bottom w:val="single" w:sz="2" w:space="2" w:color="000000"/>
        </w:pBdr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XVII/107/23092020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left"/>
        <w:outlineLvl w:val="0"/>
        <w:rPr>
          <w:rFonts w:ascii="Century Schoolbook" w:hAnsi="Century Schoolbook" w:cs="Century Schoolbook"/>
          <w:b/>
          <w:b/>
          <w:sz w:val="12"/>
          <w:szCs w:val="12"/>
        </w:rPr>
      </w:pPr>
      <w:r>
        <w:rPr>
          <w:rFonts w:cs="Century Schoolbook" w:ascii="Century Schoolbook" w:hAnsi="Century Schoolbook"/>
          <w:b/>
          <w:sz w:val="12"/>
          <w:szCs w:val="1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contextualSpacing/>
        <w:jc w:val="both"/>
        <w:rPr>
          <w:rFonts w:cs="Times New Roman"/>
          <w:b/>
          <w:b/>
          <w:bCs/>
          <w:i w:val="false"/>
          <w:i w:val="false"/>
          <w:iCs w:val="false"/>
          <w:strike w:val="false"/>
          <w:dstrike w:val="false"/>
          <w:sz w:val="24"/>
          <w:szCs w:val="24"/>
          <w:u w:val="none"/>
        </w:rPr>
      </w:pP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K bodu č. 4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Kontrola plnenia uznesení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Century Schoolbook" w:hAnsi="Century Schoolbook" w:eastAsia="Times New Roman" w:cs="Century Schoolbook"/>
          <w:i w:val="false"/>
          <w:i w:val="false"/>
          <w:iCs w:val="false"/>
          <w:strike w:val="false"/>
          <w:dstrike w:val="false"/>
          <w:sz w:val="16"/>
          <w:szCs w:val="16"/>
          <w:lang w:eastAsia="sk-SK"/>
        </w:rPr>
      </w:pPr>
      <w:r>
        <w:rPr>
          <w:rFonts w:eastAsia="Times New Roman" w:cs="Century Schoolbook" w:ascii="Century Schoolbook" w:hAnsi="Century Schoolbook"/>
          <w:i w:val="false"/>
          <w:iCs w:val="false"/>
          <w:strike w:val="false"/>
          <w:dstrike w:val="false"/>
          <w:sz w:val="16"/>
          <w:szCs w:val="16"/>
          <w:lang w:eastAsia="sk-SK"/>
        </w:rPr>
      </w:r>
    </w:p>
    <w:p>
      <w:pPr>
        <w:pStyle w:val="Normal"/>
        <w:spacing w:before="0" w:after="240"/>
        <w:contextualSpacing/>
        <w:jc w:val="both"/>
        <w:rPr>
          <w:rFonts w:ascii="Times New Roman" w:hAnsi="Times New Roman"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berie na vedomie</w:t>
      </w:r>
    </w:p>
    <w:p>
      <w:pPr>
        <w:pStyle w:val="Normal"/>
        <w:spacing w:before="0" w:after="24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  <w:lang w:eastAsia="sk-SK"/>
        </w:rPr>
        <w:t xml:space="preserve">kontrolu plnenia uznesení </w:t>
      </w:r>
    </w:p>
    <w:p>
      <w:pPr>
        <w:pStyle w:val="Normal"/>
        <w:spacing w:before="0" w:after="240"/>
        <w:contextualSpacing/>
        <w:jc w:val="both"/>
        <w:rPr>
          <w:rFonts w:eastAsia="Times New Roman" w:cs="Times New Roman"/>
          <w:b/>
          <w:b/>
          <w:bCs/>
          <w:i w:val="false"/>
          <w:i w:val="false"/>
          <w:iCs w:val="false"/>
          <w:u w:val="none"/>
          <w:lang w:eastAsia="sk-SK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eastAsia="sk-SK"/>
        </w:rPr>
      </w:r>
    </w:p>
    <w:p>
      <w:pPr>
        <w:pStyle w:val="Normal"/>
        <w:numPr>
          <w:ilvl w:val="0"/>
          <w:numId w:val="3"/>
        </w:numPr>
        <w:spacing w:before="0" w:after="240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eastAsia="sk-SK"/>
        </w:rPr>
        <w:t>Uznesenia zo zasadnutia OZ zo dňa 24.07.2020 boli podpísané a zverejnené na webovej stránke obce. Avšak k podpísaniu zápisnice nedošlo do dnešného dňa, nakoľko zápisnica neobsahuje závažné výroky zúčastnených aj zo strany starostky obsahu časti myšlienok, ktoré menia obsah znenia a neobsahuje ani záznam o krivom obvinení starostky obyvateľkou, že udáva políciu a došlo k hanobeniu štatutára.</w:t>
      </w:r>
    </w:p>
    <w:p>
      <w:pPr>
        <w:pStyle w:val="Normal"/>
        <w:numPr>
          <w:ilvl w:val="0"/>
          <w:numId w:val="0"/>
        </w:numPr>
        <w:spacing w:before="0" w:after="240"/>
        <w:ind w:left="720" w:hanging="0"/>
        <w:contextualSpacing/>
        <w:jc w:val="both"/>
        <w:rPr>
          <w:rFonts w:eastAsia="Times New Roman" w:cs="Times New Roman"/>
          <w:i w:val="false"/>
          <w:i w:val="false"/>
          <w:iCs w:val="false"/>
          <w:u w:val="none"/>
          <w:lang w:eastAsia="sk-SK"/>
        </w:rPr>
      </w:pPr>
      <w:r>
        <w:rPr>
          <w:rFonts w:eastAsia="Times New Roman" w:cs="Times New Roman"/>
          <w:i w:val="false"/>
          <w:iCs w:val="false"/>
          <w:u w:val="none"/>
          <w:lang w:eastAsia="sk-SK"/>
        </w:rPr>
      </w:r>
    </w:p>
    <w:p>
      <w:pPr>
        <w:pStyle w:val="Normal"/>
        <w:numPr>
          <w:ilvl w:val="0"/>
          <w:numId w:val="3"/>
        </w:numPr>
        <w:spacing w:before="0" w:after="24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eastAsia="sk-SK"/>
        </w:rPr>
        <w:t>n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ávrh VZN o miestnom referende bol zverejnený na úradnej tabuli obce a na webovej stránke obce dňa 31.07.2020</w:t>
      </w:r>
    </w:p>
    <w:p>
      <w:pPr>
        <w:pStyle w:val="Normal"/>
        <w:spacing w:before="0" w:after="24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4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tabs>
          <w:tab w:val="clear" w:pos="720"/>
          <w:tab w:val="left" w:pos="4988" w:leader="none"/>
        </w:tabs>
        <w:spacing w:lineRule="auto" w:line="240" w:before="0" w:after="200"/>
        <w:ind w:left="0" w:right="0" w:hanging="0"/>
        <w:contextualSpacing/>
        <w:jc w:val="both"/>
        <w:rPr>
          <w:sz w:val="24"/>
          <w:szCs w:val="24"/>
        </w:rPr>
      </w:pPr>
      <w:bookmarkStart w:id="3" w:name="__DdeLink__547_9545070771211"/>
      <w:r>
        <w:rPr>
          <w:rFonts w:eastAsia="Times New Roman" w:cs="Century Schoolbook" w:ascii="Century Schoolbook" w:hAnsi="Century Schoolbook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  </w:t>
      </w:r>
      <w:r>
        <w:rPr>
          <w:rFonts w:eastAsia="Times New Roman"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Za:  4                  Proti:  0 </w:t>
        <w:tab/>
        <w:t>Zdržalo sa</w:t>
      </w:r>
      <w:bookmarkEnd w:id="3"/>
      <w:r>
        <w:rPr>
          <w:rFonts w:eastAsia="Times New Roman"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</w:t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01.10.2020</w:t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Klaudia Pintérová</w:t>
      </w:r>
      <w:bookmarkStart w:id="4" w:name="__DdeLink__254_4524433772"/>
      <w:bookmarkEnd w:id="4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XVII/108/23092020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trike w:val="false"/>
          <w:dstrike w:val="false"/>
          <w:sz w:val="24"/>
          <w:szCs w:val="24"/>
          <w:u w:val="none"/>
        </w:rPr>
      </w:pP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K bodu č. 5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trike w:val="false"/>
          <w:dstrike w:val="false"/>
          <w:sz w:val="24"/>
          <w:szCs w:val="24"/>
          <w:u w:val="single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Schválenie žiadosti o návratnú finančnú výpomoc na výkon samosprávnych pôsobností            z dôvodu kompenzácie výpadku dane z príjmov fyzických osôb v roku 2020 v dôsledku  pandémie ochorenia COVID-19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Century Schoolbook" w:hAnsi="Century Schoolbook" w:eastAsia="Times New Roman" w:cs="Century Schoolbook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16"/>
          <w:szCs w:val="16"/>
          <w:u w:val="none"/>
          <w:lang w:eastAsia="sk-SK"/>
        </w:rPr>
      </w:pPr>
      <w:r>
        <w:rPr>
          <w:rFonts w:eastAsia="Times New Roman"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sz w:val="16"/>
          <w:szCs w:val="16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Obecné zastupiteľstvo v Belej  </w:t>
      </w: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odročenie bodu č. 5 „</w:t>
      </w: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Schválenie žiadosti o návratnú finančnú výpomoc na výkon samosprávnych pôsobností   z dôvodu kompenzácie výpadku dane z príjmov fyzických osôb     v roku 2020 v dôsledku  pandémie ochorenia COVID-19“ na ďalšie zasadnutie obecného zastupiteľstva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tabs>
          <w:tab w:val="clear" w:pos="720"/>
          <w:tab w:val="left" w:pos="5044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5" w:name="__DdeLink__547_9545070771414122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    Za:  4                  Proti:  0 </w:t>
        <w:tab/>
        <w:t xml:space="preserve"> Zdržalo sa</w:t>
      </w:r>
      <w:bookmarkEnd w:id="5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:  0   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    </w:t>
      </w:r>
    </w:p>
    <w:p>
      <w:pPr>
        <w:pStyle w:val="Normal"/>
        <w:spacing w:before="0" w:after="200"/>
        <w:contextualSpacing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01.10.2020</w:t>
        <w:tab/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</w:t>
      </w:r>
      <w:bookmarkStart w:id="6" w:name="__DdeLink__254_4524433773"/>
      <w:bookmarkEnd w:id="6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28"/>
          <w:szCs w:val="28"/>
        </w:rPr>
        <w:t>Uznesenie č. XVII/109/23092020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 xml:space="preserve">Žiadosť o zachovanie obecného rozhlasu v Belej časť Mária dvor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sz w:val="16"/>
          <w:szCs w:val="16"/>
          <w:u w:val="single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16"/>
          <w:szCs w:val="16"/>
          <w:u w:val="single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Obecné zastupiteľstvo v Belej  </w:t>
      </w: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numPr>
          <w:ilvl w:val="0"/>
          <w:numId w:val="2"/>
        </w:numPr>
        <w:spacing w:before="0" w:after="20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odročenie bodu č. 6 „</w:t>
      </w: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Žiadosť o zachovanie obecného rozhlasu v Belej časť Mária dvor“ na ďalšie zasadnutie obecného zastupiteľstva</w:t>
      </w:r>
    </w:p>
    <w:p>
      <w:pPr>
        <w:pStyle w:val="Normal"/>
        <w:numPr>
          <w:ilvl w:val="0"/>
          <w:numId w:val="2"/>
        </w:numPr>
        <w:spacing w:before="0" w:after="20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nájsť dočasné, prechodné riešenie na poskytnutie informácií pre obyvateľov žijúcich na Mária dvore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tabs>
          <w:tab w:val="clear" w:pos="720"/>
          <w:tab w:val="left" w:pos="4988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/>
        </w:rPr>
      </w:pPr>
      <w:bookmarkStart w:id="7" w:name="__DdeLink__547_9545070771414122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    Za:  4                  Proti:  0 </w:t>
        <w:tab/>
        <w:t>Zdržalo sa</w:t>
      </w:r>
      <w:bookmarkEnd w:id="7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:  0</w:t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01.10.2020</w:t>
        <w:tab/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</w:t>
      </w:r>
      <w:bookmarkStart w:id="8" w:name="__DdeLink__254_4524433774"/>
      <w:bookmarkEnd w:id="8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XVII/110/23092020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Kapitálové príjmy a kapitálové výdavky obce k 31.08.2020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Century Schoolbook" w:hAnsi="Century Schoolbook" w:eastAsia="Times New Roman" w:cs="Century Schoolbook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 </w:t>
      </w: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sz w:val="24"/>
          <w:szCs w:val="24"/>
        </w:rPr>
        <w:t>kapitálové príjmy a kapitálové výdavky obce k 31.08.2020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2"/>
          <w:szCs w:val="12"/>
          <w:u w:val="none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9" w:name="__DdeLink__547_9545070771414121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Za:  4                      Proti: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Zdržalo sa</w:t>
      </w:r>
      <w:bookmarkEnd w:id="9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Normal"/>
        <w:spacing w:before="0" w:after="200"/>
        <w:contextualSpacing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200"/>
        <w:contextualSpacing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01.10.2020</w:t>
        <w:tab/>
        <w:tab/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</w:t>
      </w:r>
      <w:bookmarkStart w:id="10" w:name="__DdeLink__254_4524433775"/>
      <w:bookmarkEnd w:id="10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XVII/111/23092020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Stav rezervného fondu obce k 31.08.2020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Stav rezervného fondu obce k 31.08.2020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2"/>
          <w:szCs w:val="12"/>
          <w:u w:val="none"/>
        </w:rPr>
      </w:r>
    </w:p>
    <w:p>
      <w:pPr>
        <w:pStyle w:val="Normal"/>
        <w:tabs>
          <w:tab w:val="clear" w:pos="720"/>
          <w:tab w:val="left" w:pos="5063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11" w:name="__DdeLink__547_95450707714141211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Za:  4                      Proti: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Zdržalo sa</w:t>
      </w:r>
      <w:bookmarkEnd w:id="11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:  0</w:t>
      </w:r>
    </w:p>
    <w:p>
      <w:pPr>
        <w:pStyle w:val="Normal"/>
        <w:spacing w:before="0" w:after="200"/>
        <w:contextualSpacing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200"/>
        <w:contextualSpacing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01.10.2020</w:t>
        <w:tab/>
        <w:tab/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Klaudia Pintérová</w:t>
      </w:r>
      <w:bookmarkStart w:id="12" w:name="__DdeLink__254_4524433776"/>
      <w:bookmarkEnd w:id="12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XVII/112/23092020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>Ďalšie aktivity obce plánované do 31.12.2020 v zmysle schváleného rozpočtu, bežné aj kapitálové výdavky</w:t>
      </w:r>
    </w:p>
    <w:p>
      <w:pPr>
        <w:pStyle w:val="Normal"/>
        <w:spacing w:lineRule="auto" w:line="240" w:before="0" w:after="0"/>
        <w:jc w:val="both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odročenie bodu č. 9 „</w:t>
      </w: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Ďalšie aktivity obce plánované do 31.12.2020 v zmysle schváleného rozpočtu, bežné aj kapitálové výdavky“</w:t>
      </w: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na ďalšie zasadnutie obecného zastupiteľstva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2"/>
          <w:szCs w:val="12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13" w:name="__DdeLink__547_954507077141412111111"/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Za:  4                      Proti:  0  </w:t>
      </w:r>
      <w:r>
        <w:rPr>
          <w:rFonts w:eastAsia="Times New Roman" w:cs="Times New Roman"/>
          <w:b w:val="false"/>
          <w:bCs w:val="false"/>
          <w:i/>
          <w:iCs/>
          <w:sz w:val="24"/>
          <w:szCs w:val="24"/>
          <w:u w:val="none"/>
        </w:rPr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>Zdržalo sa</w:t>
      </w:r>
      <w:bookmarkEnd w:id="13"/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>:  0</w:t>
      </w:r>
    </w:p>
    <w:p>
      <w:pPr>
        <w:pStyle w:val="Normal"/>
        <w:spacing w:before="0" w:after="200"/>
        <w:contextualSpacing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200"/>
        <w:contextualSpacing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01.10.2020</w:t>
        <w:tab/>
        <w:tab/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</w:t>
      </w:r>
      <w:bookmarkStart w:id="14" w:name="__DdeLink__254_4524433777"/>
      <w:bookmarkEnd w:id="14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XVII/113/23092020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Schválenie VZN o konaní referenda v obci Belá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VZN o organizácii miestneho referenda v obci Belá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2"/>
          <w:szCs w:val="12"/>
          <w:u w:val="none"/>
        </w:rPr>
      </w:r>
    </w:p>
    <w:p>
      <w:pPr>
        <w:pStyle w:val="Normal"/>
        <w:tabs>
          <w:tab w:val="clear" w:pos="720"/>
          <w:tab w:val="left" w:pos="5044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15" w:name="__DdeLink__547_9545070771414121111112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Za:  4                      Proti:  0 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  <w:lang w:eastAsia="sk-SK"/>
        </w:rPr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Zdržalo sa</w:t>
      </w:r>
      <w:bookmarkEnd w:id="15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:  0</w:t>
      </w: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</w:rPr>
        <w:t xml:space="preserve">         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01.10.2020</w:t>
        <w:tab/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</w:t>
      </w:r>
      <w:bookmarkStart w:id="16" w:name="__DdeLink__254_4524433778"/>
      <w:bookmarkEnd w:id="16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</w:rPr>
        <w:t>Uznesenie č. XVII/114/23092020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K bodu č. 12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</w:rPr>
        <w:t>Hodnotenie plnenia príjmov a výdavkov obce k 31.08.2020</w:t>
      </w:r>
    </w:p>
    <w:p>
      <w:pPr>
        <w:pStyle w:val="Telotextu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v Belej </w:t>
      </w: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Hodnotenie plnenia príjmov a výdavkov obce k 31.08.2020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sz w:val="12"/>
          <w:szCs w:val="12"/>
          <w:u w:val="none"/>
        </w:rPr>
      </w:r>
    </w:p>
    <w:p>
      <w:pPr>
        <w:pStyle w:val="Normal"/>
        <w:tabs>
          <w:tab w:val="clear" w:pos="720"/>
          <w:tab w:val="left" w:pos="5044" w:leader="none"/>
        </w:tabs>
        <w:spacing w:lineRule="auto" w:line="240" w:before="0" w:after="200"/>
        <w:ind w:left="0" w:right="0" w:hanging="0"/>
        <w:contextualSpacing/>
        <w:jc w:val="both"/>
        <w:rPr>
          <w:highlight w:val="white"/>
        </w:rPr>
      </w:pPr>
      <w:bookmarkStart w:id="17" w:name="__DdeLink__547_954507077141412111112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highlight w:val="white"/>
          <w:u w:val="none"/>
          <w:lang w:eastAsia="sk-SK"/>
        </w:rPr>
        <w:t xml:space="preserve">Hlasovanie: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highlight w:val="white"/>
          <w:u w:val="none"/>
          <w:lang w:eastAsia="sk-SK"/>
        </w:rPr>
        <w:t xml:space="preserve"> Za:  4                      Proti: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highlight w:val="white"/>
          <w:u w:val="none"/>
          <w:lang w:eastAsia="sk-SK"/>
        </w:rPr>
        <w:t xml:space="preserve"> </w:t>
        <w:tab/>
        <w:t xml:space="preserve"> 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highlight w:val="white"/>
          <w:u w:val="none"/>
          <w:lang w:eastAsia="sk-SK"/>
        </w:rPr>
        <w:t>Zdržalo sa</w:t>
      </w:r>
      <w:bookmarkEnd w:id="17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highlight w:val="white"/>
          <w:u w:val="none"/>
          <w:lang w:eastAsia="sk-SK"/>
        </w:rPr>
        <w:t>:  0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highlight w:val="white"/>
          <w:u w:val="none"/>
          <w:lang w:eastAsia="sk-SK"/>
        </w:rPr>
        <w:t xml:space="preserve"> </w:t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>V Belej, dňa 01.10.2020</w:t>
        <w:tab/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/>
      </w:pPr>
      <w:r>
        <w:rPr>
          <w:sz w:val="22"/>
          <w:szCs w:val="22"/>
        </w:rPr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Klaudia Pintérová</w:t>
      </w:r>
      <w:bookmarkStart w:id="18" w:name="__DdeLink__254_4524433779"/>
      <w:bookmarkEnd w:id="18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before="0" w:after="200"/>
        <w:contextualSpacing/>
        <w:jc w:val="both"/>
        <w:outlineLvl w:val="0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/>
      </w:r>
    </w:p>
    <w:sectPr>
      <w:footerReference w:type="default" r:id="rId2"/>
      <w:type w:val="nextPage"/>
      <w:pgSz w:w="11906" w:h="16838"/>
      <w:pgMar w:left="1418" w:right="992" w:header="0" w:top="340" w:footer="283" w:bottom="340" w:gutter="0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77660180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b/>
        <w:szCs w:val="24"/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3f3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sk-SK" w:eastAsia="sk-SK" w:bidi="ar-SA"/>
    </w:rPr>
  </w:style>
  <w:style w:type="paragraph" w:styleId="Nadpis1">
    <w:name w:val="Heading 1"/>
    <w:basedOn w:val="Nadpis"/>
    <w:qFormat/>
    <w:pPr>
      <w:outlineLvl w:val="0"/>
    </w:pPr>
    <w:rPr/>
  </w:style>
  <w:style w:type="paragraph" w:styleId="Nadpis2">
    <w:name w:val="Heading 2"/>
    <w:basedOn w:val="Normal"/>
    <w:link w:val="Nadpis2Char"/>
    <w:unhideWhenUsed/>
    <w:qFormat/>
    <w:rsid w:val="00a313f3"/>
    <w:pPr>
      <w:keepNext w:val="true"/>
      <w:outlineLvl w:val="1"/>
    </w:pPr>
    <w:rPr>
      <w:sz w:val="24"/>
    </w:rPr>
  </w:style>
  <w:style w:type="paragraph" w:styleId="Nadpis3">
    <w:name w:val="Heading 3"/>
    <w:basedOn w:val="Normal"/>
    <w:link w:val="Nadpis3Char"/>
    <w:semiHidden/>
    <w:unhideWhenUsed/>
    <w:qFormat/>
    <w:rsid w:val="00a313f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semiHidden/>
    <w:unhideWhenUsed/>
    <w:qFormat/>
    <w:rsid w:val="00a313f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link w:val="Nadpis5Char"/>
    <w:unhideWhenUsed/>
    <w:qFormat/>
    <w:rsid w:val="00a313f3"/>
    <w:pPr>
      <w:keepNext w:val="true"/>
      <w:jc w:val="center"/>
      <w:outlineLvl w:val="4"/>
    </w:pPr>
    <w:rPr>
      <w:b/>
      <w:sz w:val="32"/>
    </w:rPr>
  </w:style>
  <w:style w:type="paragraph" w:styleId="Nadpis7">
    <w:name w:val="Heading 7"/>
    <w:basedOn w:val="Normal"/>
    <w:link w:val="Nadpis7Char"/>
    <w:unhideWhenUsed/>
    <w:qFormat/>
    <w:rsid w:val="00a313f3"/>
    <w:pPr>
      <w:keepNext w:val="true"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ý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arkazkladnhotextuChar" w:customStyle="1">
    <w:name w:val="Zarážka základného textu Char"/>
    <w:basedOn w:val="DefaultParagraphFont"/>
    <w:link w:val="Zarkazkladnhotextu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ý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 w:customStyle="1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HlavikaChar" w:customStyle="1">
    <w:name w:val="Hlavička Char"/>
    <w:basedOn w:val="DefaultParagraphFont"/>
    <w:link w:val="Hlavika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 w:customStyle="1">
    <w:name w:val="ListLabel 1"/>
    <w:qFormat/>
    <w:rPr>
      <w:rFonts w:eastAsia="Times New Roman" w:cs="Arial"/>
      <w:b w:val="false"/>
    </w:rPr>
  </w:style>
  <w:style w:type="character" w:styleId="ListLabel2" w:customStyle="1">
    <w:name w:val="ListLabel 2"/>
    <w:qFormat/>
    <w:rPr>
      <w:rFonts w:cs="Courier New"/>
    </w:rPr>
  </w:style>
  <w:style w:type="character" w:styleId="Symbolypreslovanie" w:customStyle="1">
    <w:name w:val="Symboly pre číslovanie"/>
    <w:qFormat/>
    <w:rPr>
      <w:sz w:val="24"/>
      <w:szCs w:val="24"/>
    </w:rPr>
  </w:style>
  <w:style w:type="character" w:styleId="ListLabel3" w:customStyle="1">
    <w:name w:val="ListLabel 3"/>
    <w:qFormat/>
    <w:rPr>
      <w:rFonts w:cs="Symbol"/>
      <w:b/>
    </w:rPr>
  </w:style>
  <w:style w:type="character" w:styleId="ListLabel31" w:customStyle="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Times New Roman"/>
      <w:b w:val="false"/>
      <w:sz w:val="24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Times New Roman"/>
      <w:b w:val="false"/>
      <w:sz w:val="24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Times New Roman"/>
      <w:b w:val="false"/>
      <w:sz w:val="24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Internetovodkaz" w:customStyle="1">
    <w:name w:val="Internetový odkaz"/>
    <w:rPr>
      <w:color w:val="000080"/>
      <w:u w:val="single"/>
    </w:rPr>
  </w:style>
  <w:style w:type="character" w:styleId="Navtveninternetovodkaz" w:customStyle="1">
    <w:name w:val="Navštívený internetový odkaz"/>
    <w:rPr>
      <w:color w:val="800000"/>
      <w:u w:val="single"/>
    </w:rPr>
  </w:style>
  <w:style w:type="character" w:styleId="ListLabel87" w:customStyle="1">
    <w:name w:val="ListLabel 87"/>
    <w:qFormat/>
    <w:rPr>
      <w:sz w:val="24"/>
      <w:szCs w:val="24"/>
    </w:rPr>
  </w:style>
  <w:style w:type="character" w:styleId="ListLabel88" w:customStyle="1">
    <w:name w:val="ListLabel 88"/>
    <w:qFormat/>
    <w:rPr>
      <w:sz w:val="24"/>
      <w:szCs w:val="24"/>
    </w:rPr>
  </w:style>
  <w:style w:type="character" w:styleId="ListLabel89" w:customStyle="1">
    <w:name w:val="ListLabel 89"/>
    <w:qFormat/>
    <w:rPr>
      <w:sz w:val="24"/>
      <w:szCs w:val="24"/>
    </w:rPr>
  </w:style>
  <w:style w:type="character" w:styleId="ListLabel90" w:customStyle="1">
    <w:name w:val="ListLabel 90"/>
    <w:qFormat/>
    <w:rPr>
      <w:sz w:val="24"/>
      <w:szCs w:val="24"/>
    </w:rPr>
  </w:style>
  <w:style w:type="character" w:styleId="ListLabel91" w:customStyle="1">
    <w:name w:val="ListLabel 91"/>
    <w:qFormat/>
    <w:rPr>
      <w:sz w:val="24"/>
      <w:szCs w:val="24"/>
    </w:rPr>
  </w:style>
  <w:style w:type="character" w:styleId="ListLabel104" w:customStyle="1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 w:customStyle="1">
    <w:name w:val="ListLabel 105"/>
    <w:qFormat/>
    <w:rPr>
      <w:rFonts w:cs="OpenSymbol"/>
      <w:b w:val="false"/>
      <w:sz w:val="24"/>
    </w:rPr>
  </w:style>
  <w:style w:type="character" w:styleId="ListLabel106" w:customStyle="1">
    <w:name w:val="ListLabel 106"/>
    <w:qFormat/>
    <w:rPr>
      <w:rFonts w:cs="OpenSymbol"/>
      <w:b w:val="false"/>
      <w:sz w:val="24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ListLabel107" w:customStyle="1">
    <w:name w:val="ListLabel 107"/>
    <w:qFormat/>
    <w:rPr>
      <w:rFonts w:cs="Symbol"/>
    </w:rPr>
  </w:style>
  <w:style w:type="character" w:styleId="Silnzvraznenie" w:customStyle="1">
    <w:name w:val="Silné zvýraznenie"/>
    <w:qFormat/>
    <w:rPr>
      <w:b/>
      <w:bCs/>
    </w:rPr>
  </w:style>
  <w:style w:type="character" w:styleId="ListLabel108" w:customStyle="1">
    <w:name w:val="ListLabel 108"/>
    <w:qFormat/>
    <w:rPr>
      <w:rFonts w:cs="OpenSymbol"/>
    </w:rPr>
  </w:style>
  <w:style w:type="character" w:styleId="ListLabel109" w:customStyle="1">
    <w:name w:val="ListLabel 109"/>
    <w:qFormat/>
    <w:rPr>
      <w:rFonts w:cs="OpenSymbol"/>
    </w:rPr>
  </w:style>
  <w:style w:type="character" w:styleId="ListLabel110" w:customStyle="1">
    <w:name w:val="ListLabel 110"/>
    <w:qFormat/>
    <w:rPr>
      <w:sz w:val="22"/>
      <w:szCs w:val="24"/>
    </w:rPr>
  </w:style>
  <w:style w:type="character" w:styleId="ListLabel111" w:customStyle="1">
    <w:name w:val="ListLabel 111"/>
    <w:qFormat/>
    <w:rPr>
      <w:sz w:val="22"/>
      <w:szCs w:val="24"/>
    </w:rPr>
  </w:style>
  <w:style w:type="character" w:styleId="ListLabel112" w:customStyle="1">
    <w:name w:val="ListLabel 112"/>
    <w:qFormat/>
    <w:rPr>
      <w:sz w:val="22"/>
      <w:szCs w:val="24"/>
    </w:rPr>
  </w:style>
  <w:style w:type="character" w:styleId="ListLabel113" w:customStyle="1">
    <w:name w:val="ListLabel 113"/>
    <w:qFormat/>
    <w:rPr>
      <w:sz w:val="22"/>
      <w:szCs w:val="24"/>
    </w:rPr>
  </w:style>
  <w:style w:type="character" w:styleId="ListLabel114">
    <w:name w:val="ListLabel 114"/>
    <w:qFormat/>
    <w:rPr>
      <w:sz w:val="24"/>
      <w:szCs w:val="24"/>
    </w:rPr>
  </w:style>
  <w:style w:type="character" w:styleId="ListLabel115">
    <w:name w:val="ListLabel 115"/>
    <w:qFormat/>
    <w:rPr>
      <w:sz w:val="22"/>
      <w:szCs w:val="24"/>
    </w:rPr>
  </w:style>
  <w:style w:type="character" w:styleId="ListLabel116">
    <w:name w:val="ListLabel 116"/>
    <w:qFormat/>
    <w:rPr>
      <w:sz w:val="24"/>
      <w:szCs w:val="24"/>
    </w:rPr>
  </w:style>
  <w:style w:type="character" w:styleId="ListLabel117">
    <w:name w:val="ListLabel 117"/>
    <w:qFormat/>
    <w:rPr>
      <w:sz w:val="22"/>
      <w:szCs w:val="24"/>
    </w:rPr>
  </w:style>
  <w:style w:type="character" w:styleId="ListLabel14">
    <w:name w:val="ListLabel 14"/>
    <w:qFormat/>
    <w:rPr>
      <w:rFonts w:ascii="Times New Roman" w:hAnsi="Times New Roman"/>
      <w:b/>
      <w:bCs/>
      <w:sz w:val="24"/>
    </w:rPr>
  </w:style>
  <w:style w:type="character" w:styleId="ListLabel13">
    <w:name w:val="ListLabel 13"/>
    <w:qFormat/>
    <w:rPr>
      <w:b w:val="false"/>
      <w:bCs w:val="false"/>
      <w:sz w:val="24"/>
    </w:rPr>
  </w:style>
  <w:style w:type="character" w:styleId="ListLabel118">
    <w:name w:val="ListLabel 118"/>
    <w:qFormat/>
    <w:rPr>
      <w:b/>
      <w:bCs/>
      <w:sz w:val="24"/>
    </w:rPr>
  </w:style>
  <w:style w:type="character" w:styleId="ListLabel119">
    <w:name w:val="ListLabel 119"/>
    <w:qFormat/>
    <w:rPr>
      <w:b w:val="false"/>
      <w:bCs w:val="false"/>
      <w:sz w:val="24"/>
    </w:rPr>
  </w:style>
  <w:style w:type="character" w:styleId="ListLabel120">
    <w:name w:val="ListLabel 120"/>
    <w:qFormat/>
    <w:rPr>
      <w:b/>
      <w:bCs/>
      <w:sz w:val="24"/>
    </w:rPr>
  </w:style>
  <w:style w:type="character" w:styleId="ListLabel121">
    <w:name w:val="ListLabel 121"/>
    <w:qFormat/>
    <w:rPr>
      <w:b w:val="false"/>
      <w:bCs w:val="false"/>
      <w:sz w:val="24"/>
    </w:rPr>
  </w:style>
  <w:style w:type="character" w:styleId="ListLabel122">
    <w:name w:val="ListLabel 122"/>
    <w:qFormat/>
    <w:rPr>
      <w:rFonts w:ascii="Times New Roman" w:hAnsi="Times New Roman"/>
      <w:b/>
      <w:sz w:val="24"/>
      <w:szCs w:val="24"/>
    </w:rPr>
  </w:style>
  <w:style w:type="character" w:styleId="ListLabel123">
    <w:name w:val="ListLabel 123"/>
    <w:qFormat/>
    <w:rPr>
      <w:sz w:val="24"/>
      <w:szCs w:val="24"/>
    </w:rPr>
  </w:style>
  <w:style w:type="character" w:styleId="ListLabel124">
    <w:name w:val="ListLabel 124"/>
    <w:qFormat/>
    <w:rPr>
      <w:sz w:val="24"/>
      <w:szCs w:val="24"/>
    </w:rPr>
  </w:style>
  <w:style w:type="character" w:styleId="ListLabel125">
    <w:name w:val="ListLabel 125"/>
    <w:qFormat/>
    <w:rPr>
      <w:sz w:val="24"/>
      <w:szCs w:val="24"/>
    </w:rPr>
  </w:style>
  <w:style w:type="character" w:styleId="ListLabel126">
    <w:name w:val="ListLabel 126"/>
    <w:qFormat/>
    <w:rPr>
      <w:sz w:val="24"/>
      <w:szCs w:val="24"/>
    </w:rPr>
  </w:style>
  <w:style w:type="character" w:styleId="ListLabel127">
    <w:name w:val="ListLabel 127"/>
    <w:qFormat/>
    <w:rPr>
      <w:sz w:val="24"/>
      <w:szCs w:val="24"/>
    </w:rPr>
  </w:style>
  <w:style w:type="character" w:styleId="ListLabel128">
    <w:name w:val="ListLabel 128"/>
    <w:qFormat/>
    <w:rPr>
      <w:sz w:val="24"/>
      <w:szCs w:val="24"/>
    </w:rPr>
  </w:style>
  <w:style w:type="character" w:styleId="ListLabel129">
    <w:name w:val="ListLabel 129"/>
    <w:qFormat/>
    <w:rPr>
      <w:sz w:val="24"/>
      <w:szCs w:val="24"/>
    </w:rPr>
  </w:style>
  <w:style w:type="character" w:styleId="ListLabel130">
    <w:name w:val="ListLabel 130"/>
    <w:qFormat/>
    <w:rPr>
      <w:sz w:val="24"/>
      <w:szCs w:val="24"/>
    </w:rPr>
  </w:style>
  <w:style w:type="character" w:styleId="ListLabel131">
    <w:name w:val="ListLabel 131"/>
    <w:qFormat/>
    <w:rPr>
      <w:rFonts w:ascii="Times New Roman" w:hAnsi="Times New Roman"/>
      <w:b/>
      <w:sz w:val="24"/>
      <w:szCs w:val="24"/>
    </w:rPr>
  </w:style>
  <w:style w:type="character" w:styleId="ListLabel132">
    <w:name w:val="ListLabel 132"/>
    <w:qFormat/>
    <w:rPr>
      <w:sz w:val="24"/>
      <w:szCs w:val="24"/>
    </w:rPr>
  </w:style>
  <w:style w:type="character" w:styleId="ListLabel133">
    <w:name w:val="ListLabel 133"/>
    <w:qFormat/>
    <w:rPr>
      <w:sz w:val="24"/>
      <w:szCs w:val="24"/>
    </w:rPr>
  </w:style>
  <w:style w:type="character" w:styleId="ListLabel134">
    <w:name w:val="ListLabel 134"/>
    <w:qFormat/>
    <w:rPr>
      <w:sz w:val="24"/>
      <w:szCs w:val="24"/>
    </w:rPr>
  </w:style>
  <w:style w:type="character" w:styleId="ListLabel135">
    <w:name w:val="ListLabel 135"/>
    <w:qFormat/>
    <w:rPr>
      <w:sz w:val="24"/>
      <w:szCs w:val="24"/>
    </w:rPr>
  </w:style>
  <w:style w:type="character" w:styleId="ListLabel136">
    <w:name w:val="ListLabel 136"/>
    <w:qFormat/>
    <w:rPr>
      <w:sz w:val="24"/>
      <w:szCs w:val="24"/>
    </w:rPr>
  </w:style>
  <w:style w:type="character" w:styleId="ListLabel137">
    <w:name w:val="ListLabel 137"/>
    <w:qFormat/>
    <w:rPr>
      <w:sz w:val="24"/>
      <w:szCs w:val="24"/>
    </w:rPr>
  </w:style>
  <w:style w:type="character" w:styleId="ListLabel138">
    <w:name w:val="ListLabel 138"/>
    <w:qFormat/>
    <w:rPr>
      <w:sz w:val="24"/>
      <w:szCs w:val="24"/>
    </w:rPr>
  </w:style>
  <w:style w:type="character" w:styleId="ListLabel139">
    <w:name w:val="ListLabel 139"/>
    <w:qFormat/>
    <w:rPr>
      <w:sz w:val="24"/>
      <w:szCs w:val="24"/>
    </w:rPr>
  </w:style>
  <w:style w:type="character" w:styleId="ListLabel140">
    <w:name w:val="ListLabel 140"/>
    <w:qFormat/>
    <w:rPr>
      <w:rFonts w:ascii="Times New Roman" w:hAnsi="Times New Roman"/>
      <w:b/>
      <w:sz w:val="24"/>
      <w:szCs w:val="24"/>
    </w:rPr>
  </w:style>
  <w:style w:type="character" w:styleId="ListLabel141">
    <w:name w:val="ListLabel 141"/>
    <w:qFormat/>
    <w:rPr>
      <w:sz w:val="24"/>
      <w:szCs w:val="24"/>
    </w:rPr>
  </w:style>
  <w:style w:type="character" w:styleId="ListLabel142">
    <w:name w:val="ListLabel 142"/>
    <w:qFormat/>
    <w:rPr>
      <w:sz w:val="24"/>
      <w:szCs w:val="24"/>
    </w:rPr>
  </w:style>
  <w:style w:type="character" w:styleId="ListLabel143">
    <w:name w:val="ListLabel 143"/>
    <w:qFormat/>
    <w:rPr>
      <w:sz w:val="24"/>
      <w:szCs w:val="24"/>
    </w:rPr>
  </w:style>
  <w:style w:type="character" w:styleId="ListLabel144">
    <w:name w:val="ListLabel 144"/>
    <w:qFormat/>
    <w:rPr>
      <w:sz w:val="24"/>
      <w:szCs w:val="24"/>
    </w:rPr>
  </w:style>
  <w:style w:type="character" w:styleId="ListLabel145">
    <w:name w:val="ListLabel 145"/>
    <w:qFormat/>
    <w:rPr>
      <w:sz w:val="24"/>
      <w:szCs w:val="24"/>
    </w:rPr>
  </w:style>
  <w:style w:type="character" w:styleId="ListLabel146">
    <w:name w:val="ListLabel 146"/>
    <w:qFormat/>
    <w:rPr>
      <w:sz w:val="24"/>
      <w:szCs w:val="24"/>
    </w:rPr>
  </w:style>
  <w:style w:type="character" w:styleId="ListLabel147">
    <w:name w:val="ListLabel 147"/>
    <w:qFormat/>
    <w:rPr>
      <w:sz w:val="24"/>
      <w:szCs w:val="24"/>
    </w:rPr>
  </w:style>
  <w:style w:type="character" w:styleId="ListLabel148">
    <w:name w:val="ListLabel 148"/>
    <w:qFormat/>
    <w:rPr>
      <w:sz w:val="24"/>
      <w:szCs w:val="24"/>
    </w:rPr>
  </w:style>
  <w:style w:type="character" w:styleId="ListLabel149">
    <w:name w:val="ListLabel 149"/>
    <w:qFormat/>
    <w:rPr>
      <w:rFonts w:ascii="Times New Roman" w:hAnsi="Times New Roman"/>
      <w:b/>
      <w:sz w:val="24"/>
      <w:szCs w:val="24"/>
    </w:rPr>
  </w:style>
  <w:style w:type="character" w:styleId="ListLabel150">
    <w:name w:val="ListLabel 150"/>
    <w:qFormat/>
    <w:rPr>
      <w:sz w:val="24"/>
      <w:szCs w:val="24"/>
    </w:rPr>
  </w:style>
  <w:style w:type="character" w:styleId="ListLabel151">
    <w:name w:val="ListLabel 151"/>
    <w:qFormat/>
    <w:rPr>
      <w:sz w:val="24"/>
      <w:szCs w:val="24"/>
    </w:rPr>
  </w:style>
  <w:style w:type="character" w:styleId="ListLabel152">
    <w:name w:val="ListLabel 152"/>
    <w:qFormat/>
    <w:rPr>
      <w:sz w:val="24"/>
      <w:szCs w:val="24"/>
    </w:rPr>
  </w:style>
  <w:style w:type="character" w:styleId="ListLabel153">
    <w:name w:val="ListLabel 153"/>
    <w:qFormat/>
    <w:rPr>
      <w:sz w:val="24"/>
      <w:szCs w:val="24"/>
    </w:rPr>
  </w:style>
  <w:style w:type="character" w:styleId="ListLabel154">
    <w:name w:val="ListLabel 154"/>
    <w:qFormat/>
    <w:rPr>
      <w:sz w:val="24"/>
      <w:szCs w:val="24"/>
    </w:rPr>
  </w:style>
  <w:style w:type="character" w:styleId="ListLabel155">
    <w:name w:val="ListLabel 155"/>
    <w:qFormat/>
    <w:rPr>
      <w:sz w:val="24"/>
      <w:szCs w:val="24"/>
    </w:rPr>
  </w:style>
  <w:style w:type="character" w:styleId="ListLabel156">
    <w:name w:val="ListLabel 156"/>
    <w:qFormat/>
    <w:rPr>
      <w:sz w:val="24"/>
      <w:szCs w:val="24"/>
    </w:rPr>
  </w:style>
  <w:style w:type="character" w:styleId="ListLabel157">
    <w:name w:val="ListLabel 157"/>
    <w:qFormat/>
    <w:rPr>
      <w:sz w:val="24"/>
      <w:szCs w:val="24"/>
    </w:rPr>
  </w:style>
  <w:style w:type="character" w:styleId="ListLabel158">
    <w:name w:val="ListLabel 158"/>
    <w:qFormat/>
    <w:rPr>
      <w:rFonts w:ascii="Times New Roman" w:hAnsi="Times New Roman" w:cs="OpenSymbol"/>
      <w:b w:val="false"/>
      <w:sz w:val="24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adenietelatextu">
    <w:name w:val="Body Text Indent"/>
    <w:basedOn w:val="Normal"/>
    <w:link w:val="Zarkazkladnhotextu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eader"/>
    <w:basedOn w:val="Normal"/>
    <w:link w:val="HlavikaChar"/>
    <w:uiPriority w:val="99"/>
    <w:semiHidden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itcie" w:customStyle="1">
    <w:name w:val="Citácie"/>
    <w:basedOn w:val="Normal"/>
    <w:qFormat/>
    <w:pPr/>
    <w:rPr/>
  </w:style>
  <w:style w:type="paragraph" w:styleId="Nzov">
    <w:name w:val="Title"/>
    <w:basedOn w:val="Nadpis"/>
    <w:qFormat/>
    <w:pPr/>
    <w:rPr/>
  </w:style>
  <w:style w:type="paragraph" w:styleId="Podnzov" w:customStyle="1">
    <w:name w:val="Podnázov"/>
    <w:basedOn w:val="Nadpis"/>
    <w:qFormat/>
    <w:pPr/>
    <w:rPr/>
  </w:style>
  <w:style w:type="paragraph" w:styleId="Nadpiszoznamu" w:customStyle="1">
    <w:name w:val="Nadpis zoznamu"/>
    <w:basedOn w:val="Normal"/>
    <w:qFormat/>
    <w:pPr/>
    <w:rPr/>
  </w:style>
  <w:style w:type="paragraph" w:styleId="Obsahrmca" w:customStyle="1">
    <w:name w:val="Obsah rámca"/>
    <w:basedOn w:val="Normal"/>
    <w:qFormat/>
    <w:pPr/>
    <w:rPr/>
  </w:style>
  <w:style w:type="paragraph" w:styleId="Obsahtabuky" w:customStyle="1">
    <w:name w:val="Obsah tabuľky"/>
    <w:basedOn w:val="Normal"/>
    <w:qFormat/>
    <w:pPr/>
    <w:rPr/>
  </w:style>
  <w:style w:type="paragraph" w:styleId="Obsahzoznamu" w:customStyle="1">
    <w:name w:val="Obsah zoznamu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Ptavavo" w:customStyle="1">
    <w:name w:val="Päta vľavo"/>
    <w:basedOn w:val="Normal"/>
    <w:qFormat/>
    <w:pPr/>
    <w:rPr/>
  </w:style>
  <w:style w:type="paragraph" w:styleId="Ptavpravo" w:customStyle="1">
    <w:name w:val="Päta vpravo"/>
    <w:basedOn w:val="Normal"/>
    <w:qFormat/>
    <w:pPr/>
    <w:rPr/>
  </w:style>
  <w:style w:type="paragraph" w:styleId="Podpis">
    <w:name w:val="Signature"/>
    <w:basedOn w:val="Normal"/>
    <w:pPr/>
    <w:rPr/>
  </w:style>
  <w:style w:type="paragraph" w:styleId="Poznmkapodiarou">
    <w:name w:val="Footnote Text"/>
    <w:basedOn w:val="Normal"/>
    <w:pPr/>
    <w:rPr/>
  </w:style>
  <w:style w:type="paragraph" w:styleId="Predformtovantext" w:customStyle="1">
    <w:name w:val="Predformátovaný text"/>
    <w:basedOn w:val="Normal"/>
    <w:qFormat/>
    <w:pPr/>
    <w:rPr/>
  </w:style>
  <w:style w:type="paragraph" w:styleId="Envelopeaddress">
    <w:name w:val="envelope address"/>
    <w:basedOn w:val="Normal"/>
    <w:qFormat/>
    <w:pPr/>
    <w:rPr/>
  </w:style>
  <w:style w:type="paragraph" w:styleId="Vodorovniara" w:customStyle="1">
    <w:name w:val="Vodorovná čiara"/>
    <w:basedOn w:val="Normal"/>
    <w:qFormat/>
    <w:pPr/>
    <w:rPr/>
  </w:style>
  <w:style w:type="paragraph" w:styleId="Zdvorilostnzakonenie">
    <w:name w:val="Salutation"/>
    <w:basedOn w:val="Normal"/>
    <w:pPr/>
    <w:rPr/>
  </w:style>
  <w:style w:type="paragraph" w:styleId="Default" w:customStyle="1">
    <w:name w:val="Default"/>
    <w:qFormat/>
    <w:pPr>
      <w:widowControl w:val="false"/>
      <w:overflowPunct w:val="true"/>
      <w:bidi w:val="0"/>
      <w:spacing w:lineRule="auto" w:line="276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sk-SK" w:eastAsia="en-US" w:bidi="ar-SA"/>
    </w:rPr>
  </w:style>
  <w:style w:type="paragraph" w:styleId="Zkladntext1">
    <w:name w:val="Základný text1"/>
    <w:basedOn w:val="Normal"/>
    <w:qFormat/>
    <w:pPr>
      <w:widowControl w:val="false"/>
      <w:shd w:val="clear" w:fill="FFFFFF"/>
      <w:spacing w:lineRule="exact" w:line="187"/>
      <w:ind w:left="0" w:right="0" w:hanging="1420"/>
      <w:jc w:val="center"/>
    </w:pPr>
    <w:rPr>
      <w:rFonts w:eastAsia="Times New Roman"/>
      <w:sz w:val="23"/>
      <w:szCs w:val="23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Application>LibreOffice/6.2.7.1$Windows_X86_64 LibreOffice_project/23edc44b61b830b7d749943e020e96f5a7df63bf</Application>
  <Pages>4</Pages>
  <Words>762</Words>
  <Characters>4399</Characters>
  <CharactersWithSpaces>5906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2017-11-02T12:33:00Z</dcterms:created>
  <dc:creator>Zuzana Dianová</dc:creator>
  <dc:description/>
  <dc:language>sk-SK</dc:language>
  <cp:lastModifiedBy/>
  <cp:lastPrinted>2020-10-01T14:32:52Z</cp:lastPrinted>
  <dcterms:modified xsi:type="dcterms:W3CDTF">2020-10-01T14:49:21Z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