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zov"/>
        <w:tabs>
          <w:tab w:val="clear" w:pos="720"/>
          <w:tab w:val="left" w:pos="4675" w:leader="none"/>
        </w:tabs>
        <w:spacing w:before="40" w:after="0"/>
        <w:rPr/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867410</wp:posOffset>
            </wp:positionH>
            <wp:positionV relativeFrom="paragraph">
              <wp:posOffset>38735</wp:posOffset>
            </wp:positionV>
            <wp:extent cx="1209040" cy="85725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O</w:t>
      </w:r>
      <w:r>
        <w:rPr>
          <w:spacing w:val="-3"/>
        </w:rPr>
        <w:t xml:space="preserve"> </w:t>
      </w:r>
      <w:r>
        <w:rPr/>
        <w:t>B</w:t>
      </w:r>
      <w:r>
        <w:rPr>
          <w:spacing w:val="-8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C</w:t>
        <w:tab/>
        <w:t>B</w:t>
      </w:r>
      <w:r>
        <w:rPr>
          <w:spacing w:val="-13"/>
        </w:rPr>
        <w:t xml:space="preserve"> </w:t>
      </w:r>
      <w:r>
        <w:rPr/>
        <w:t>E</w:t>
      </w:r>
      <w:r>
        <w:rPr>
          <w:spacing w:val="-17"/>
        </w:rPr>
        <w:t xml:space="preserve"> </w:t>
      </w:r>
      <w:r>
        <w:rPr/>
        <w:t>L</w:t>
      </w:r>
      <w:r>
        <w:rPr>
          <w:spacing w:val="-17"/>
        </w:rPr>
        <w:t xml:space="preserve"> </w:t>
      </w:r>
      <w:r>
        <w:rPr/>
        <w:t>Á</w:t>
      </w:r>
    </w:p>
    <w:p>
      <w:pPr>
        <w:pStyle w:val="Normal"/>
        <w:spacing w:lineRule="exact" w:line="383" w:before="0" w:after="0"/>
        <w:ind w:left="3167" w:right="0" w:hanging="0"/>
        <w:jc w:val="left"/>
        <w:rPr>
          <w:rFonts w:ascii="Palatino Linotype" w:hAnsi="Palatino Linotype"/>
          <w:b/>
          <w:b/>
          <w:sz w:val="30"/>
        </w:rPr>
      </w:pPr>
      <w:r>
        <w:rPr>
          <w:rFonts w:ascii="Wingdings" w:hAnsi="Wingdings"/>
          <w:sz w:val="28"/>
        </w:rPr>
        <w:t></w:t>
      </w:r>
      <w:r>
        <w:rPr>
          <w:spacing w:val="17"/>
          <w:sz w:val="28"/>
        </w:rPr>
        <w:t xml:space="preserve"> </w:t>
      </w:r>
      <w:r>
        <w:rPr>
          <w:rFonts w:ascii="Palatino Linotype" w:hAnsi="Palatino Linotype"/>
          <w:b/>
          <w:sz w:val="30"/>
        </w:rPr>
        <w:t>Obecný</w:t>
      </w:r>
      <w:r>
        <w:rPr>
          <w:rFonts w:ascii="Palatino Linotype" w:hAnsi="Palatino Linotype"/>
          <w:b/>
          <w:spacing w:val="1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úrad</w:t>
      </w:r>
      <w:r>
        <w:rPr>
          <w:rFonts w:ascii="Palatino Linotype" w:hAnsi="Palatino Linotype"/>
          <w:b/>
          <w:spacing w:val="-7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Belá,</w:t>
      </w:r>
      <w:r>
        <w:rPr>
          <w:rFonts w:ascii="Palatino Linotype" w:hAnsi="Palatino Linotype"/>
          <w:b/>
          <w:spacing w:val="74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Belá</w:t>
      </w:r>
      <w:r>
        <w:rPr>
          <w:rFonts w:ascii="Palatino Linotype" w:hAnsi="Palatino Linotype"/>
          <w:b/>
          <w:spacing w:val="2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č.</w:t>
      </w:r>
      <w:r>
        <w:rPr>
          <w:rFonts w:ascii="Palatino Linotype" w:hAnsi="Palatino Linotype"/>
          <w:b/>
          <w:spacing w:val="-3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32,</w:t>
      </w:r>
      <w:r>
        <w:rPr>
          <w:rFonts w:ascii="Palatino Linotype" w:hAnsi="Palatino Linotype"/>
          <w:b/>
          <w:spacing w:val="-4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943</w:t>
      </w:r>
      <w:r>
        <w:rPr>
          <w:rFonts w:ascii="Palatino Linotype" w:hAnsi="Palatino Linotype"/>
          <w:b/>
          <w:spacing w:val="-1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53</w:t>
      </w:r>
      <w:r>
        <w:rPr>
          <w:rFonts w:ascii="Palatino Linotype" w:hAnsi="Palatino Linotype"/>
          <w:b/>
          <w:spacing w:val="74"/>
          <w:sz w:val="30"/>
        </w:rPr>
        <w:t xml:space="preserve"> </w:t>
      </w:r>
      <w:r>
        <w:rPr>
          <w:rFonts w:ascii="Palatino Linotype" w:hAnsi="Palatino Linotype"/>
          <w:b/>
          <w:sz w:val="30"/>
        </w:rPr>
        <w:t>Belá</w:t>
      </w:r>
    </w:p>
    <w:p>
      <w:pPr>
        <w:pStyle w:val="Normal"/>
        <w:tabs>
          <w:tab w:val="clear" w:pos="720"/>
          <w:tab w:val="left" w:pos="4307" w:leader="none"/>
          <w:tab w:val="left" w:pos="6189" w:leader="none"/>
        </w:tabs>
        <w:spacing w:before="84" w:after="0"/>
        <w:ind w:left="2483" w:right="0" w:hanging="0"/>
        <w:jc w:val="center"/>
        <w:rPr>
          <w:sz w:val="22"/>
        </w:rPr>
      </w:pPr>
      <w:r>
        <w:rPr>
          <w:rFonts w:ascii="Wingdings" w:hAnsi="Wingdings"/>
          <w:sz w:val="22"/>
        </w:rPr>
        <w:t></w:t>
      </w:r>
      <w:r>
        <w:rPr>
          <w:spacing w:val="-2"/>
          <w:sz w:val="22"/>
        </w:rPr>
        <w:t xml:space="preserve"> </w:t>
      </w:r>
      <w:r>
        <w:rPr>
          <w:sz w:val="22"/>
        </w:rPr>
        <w:t>036/7586</w:t>
      </w:r>
      <w:r>
        <w:rPr>
          <w:spacing w:val="-7"/>
          <w:sz w:val="22"/>
        </w:rPr>
        <w:t xml:space="preserve"> </w:t>
      </w:r>
      <w:r>
        <w:rPr>
          <w:sz w:val="22"/>
        </w:rPr>
        <w:t>111</w:t>
        <w:tab/>
        <w:t>Fax:</w:t>
      </w:r>
      <w:r>
        <w:rPr>
          <w:spacing w:val="-3"/>
          <w:sz w:val="22"/>
        </w:rPr>
        <w:t xml:space="preserve"> </w:t>
      </w:r>
      <w:r>
        <w:rPr>
          <w:sz w:val="22"/>
        </w:rPr>
        <w:t>036/7586</w:t>
      </w:r>
      <w:r>
        <w:rPr>
          <w:spacing w:val="3"/>
          <w:sz w:val="22"/>
        </w:rPr>
        <w:t xml:space="preserve"> </w:t>
      </w:r>
      <w:r>
        <w:rPr>
          <w:sz w:val="22"/>
        </w:rPr>
        <w:t>135</w:t>
        <w:tab/>
        <w:t>E-mail:</w:t>
      </w:r>
      <w:r>
        <w:rPr>
          <w:spacing w:val="-8"/>
          <w:sz w:val="22"/>
        </w:rPr>
        <w:t xml:space="preserve"> </w:t>
      </w:r>
      <w:hyperlink r:id="rId3">
        <w:r>
          <w:rPr>
            <w:color w:val="0000FF"/>
            <w:sz w:val="22"/>
            <w:u w:val="single" w:color="0000FF"/>
          </w:rPr>
          <w:t>oubela@mail.viapvt.sk</w:t>
        </w:r>
      </w:hyperlink>
    </w:p>
    <w:p>
      <w:pPr>
        <w:pStyle w:val="Normal"/>
        <w:tabs>
          <w:tab w:val="clear" w:pos="720"/>
          <w:tab w:val="left" w:pos="7511" w:leader="none"/>
        </w:tabs>
        <w:spacing w:before="45" w:after="0"/>
        <w:ind w:left="5650" w:right="0" w:hanging="0"/>
        <w:jc w:val="left"/>
        <w:rPr>
          <w:sz w:val="22"/>
        </w:rPr>
      </w:pPr>
      <w:r>
        <w:rPr>
          <w:sz w:val="22"/>
        </w:rPr>
        <w:t>IČO:</w:t>
      </w:r>
      <w:r>
        <w:rPr>
          <w:spacing w:val="-3"/>
          <w:sz w:val="22"/>
        </w:rPr>
        <w:t xml:space="preserve"> </w:t>
      </w:r>
      <w:r>
        <w:rPr>
          <w:sz w:val="22"/>
        </w:rPr>
        <w:t>00308781</w:t>
        <w:tab/>
        <w:t>DIČ: 2021060503</w:t>
      </w:r>
    </w:p>
    <w:p>
      <w:pPr>
        <w:pStyle w:val="Telotextu"/>
        <w:ind w:left="0" w:right="0" w:hanging="0"/>
        <w:rPr>
          <w:sz w:val="20"/>
        </w:rPr>
      </w:pPr>
      <w:r>
        <w:rPr>
          <w:sz w:val="20"/>
        </w:rPr>
      </w:r>
    </w:p>
    <w:p>
      <w:pPr>
        <w:pStyle w:val="Telotextu"/>
        <w:spacing w:before="11" w:after="0"/>
        <w:ind w:left="0" w:right="0" w:hanging="0"/>
        <w:rPr>
          <w:sz w:val="23"/>
        </w:rPr>
      </w:pPr>
      <w:r>
        <w:rPr>
          <w:sz w:val="23"/>
        </w:rPr>
      </w:r>
    </w:p>
    <w:p>
      <w:pPr>
        <w:pStyle w:val="Normal"/>
        <w:tabs>
          <w:tab w:val="clear" w:pos="720"/>
          <w:tab w:val="left" w:pos="9040" w:leader="none"/>
        </w:tabs>
        <w:spacing w:before="91" w:after="0"/>
        <w:ind w:left="133" w:right="0" w:hanging="0"/>
        <w:jc w:val="left"/>
        <w:rPr>
          <w:sz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page">
                  <wp:posOffset>701040</wp:posOffset>
                </wp:positionH>
                <wp:positionV relativeFrom="paragraph">
                  <wp:posOffset>-116840</wp:posOffset>
                </wp:positionV>
                <wp:extent cx="6160135" cy="3810"/>
                <wp:effectExtent l="0" t="0" r="0" b="0"/>
                <wp:wrapNone/>
                <wp:docPr id="2" name="Obrázok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600" cy="324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Obrázok1" path="m0,0l-2147483645,0l-2147483645,-2147483646l0,-2147483646xe" fillcolor="black" stroked="f" o:allowincell="f" style="position:absolute;margin-left:55.2pt;margin-top:-9.2pt;width:484.95pt;height:0.2pt;mso-wrap-style:none;v-text-anchor:middle;mso-position-horizontal-relative:page">
                <v:fill o:detectmouseclick="t" type="solid" color2="white"/>
                <v:stroke color="#3465a4" joinstyle="round" endcap="flat"/>
                <w10:wrap type="none"/>
              </v:rect>
            </w:pict>
          </mc:Fallback>
        </mc:AlternateContent>
      </w:r>
      <w:r>
        <w:rPr>
          <w:sz w:val="22"/>
        </w:rPr>
        <w:t>Číslo:</w:t>
      </w:r>
      <w:r>
        <w:rPr>
          <w:spacing w:val="-2"/>
          <w:sz w:val="22"/>
        </w:rPr>
        <w:t xml:space="preserve"> </w:t>
      </w:r>
      <w:r>
        <w:rPr>
          <w:sz w:val="22"/>
        </w:rPr>
        <w:t>163/2022</w:t>
        <w:tab/>
        <w:t>v</w:t>
      </w:r>
      <w:r>
        <w:rPr>
          <w:spacing w:val="-9"/>
          <w:sz w:val="22"/>
        </w:rPr>
        <w:t xml:space="preserve"> </w:t>
      </w:r>
      <w:r>
        <w:rPr>
          <w:sz w:val="22"/>
        </w:rPr>
        <w:t>Belej</w:t>
      </w:r>
    </w:p>
    <w:p>
      <w:pPr>
        <w:pStyle w:val="Normal"/>
        <w:tabs>
          <w:tab w:val="clear" w:pos="720"/>
          <w:tab w:val="left" w:pos="8224" w:leader="none"/>
        </w:tabs>
        <w:spacing w:before="2" w:after="0"/>
        <w:ind w:left="133" w:right="0" w:hanging="0"/>
        <w:jc w:val="left"/>
        <w:rPr>
          <w:sz w:val="22"/>
        </w:rPr>
      </w:pPr>
      <w:r>
        <w:rPr>
          <w:sz w:val="22"/>
        </w:rPr>
        <w:t>Vybavuje:</w:t>
      </w:r>
      <w:r>
        <w:rPr>
          <w:spacing w:val="-12"/>
          <w:sz w:val="22"/>
        </w:rPr>
        <w:t xml:space="preserve"> </w:t>
      </w:r>
      <w:r>
        <w:rPr>
          <w:sz w:val="22"/>
        </w:rPr>
        <w:t>Klaudia</w:t>
      </w:r>
      <w:r>
        <w:rPr>
          <w:spacing w:val="-5"/>
          <w:sz w:val="22"/>
        </w:rPr>
        <w:t xml:space="preserve"> </w:t>
      </w:r>
      <w:r>
        <w:rPr>
          <w:sz w:val="22"/>
        </w:rPr>
        <w:t>Pintérová</w:t>
        <w:tab/>
        <w:t>Dňa:</w:t>
      </w:r>
      <w:r>
        <w:rPr>
          <w:spacing w:val="-3"/>
          <w:sz w:val="22"/>
        </w:rPr>
        <w:t xml:space="preserve"> 22</w:t>
      </w:r>
      <w:r>
        <w:rPr>
          <w:sz w:val="22"/>
        </w:rPr>
        <w:t>.04.2022</w:t>
      </w:r>
    </w:p>
    <w:p>
      <w:pPr>
        <w:pStyle w:val="Normal"/>
        <w:spacing w:before="1" w:after="0"/>
        <w:ind w:left="133" w:right="0" w:hanging="0"/>
        <w:jc w:val="left"/>
        <w:rPr>
          <w:sz w:val="22"/>
        </w:rPr>
      </w:pPr>
      <w:r>
        <w:rPr>
          <w:sz w:val="22"/>
        </w:rPr>
        <w:t>Tel:</w:t>
      </w:r>
      <w:r>
        <w:rPr>
          <w:spacing w:val="-8"/>
          <w:sz w:val="22"/>
        </w:rPr>
        <w:t xml:space="preserve"> </w:t>
      </w:r>
      <w:r>
        <w:rPr>
          <w:sz w:val="22"/>
        </w:rPr>
        <w:t>036/7586</w:t>
      </w:r>
      <w:r>
        <w:rPr>
          <w:spacing w:val="-3"/>
          <w:sz w:val="22"/>
        </w:rPr>
        <w:t xml:space="preserve"> </w:t>
      </w:r>
      <w:r>
        <w:rPr>
          <w:sz w:val="22"/>
        </w:rPr>
        <w:t>135</w:t>
      </w:r>
    </w:p>
    <w:p>
      <w:pPr>
        <w:pStyle w:val="Telotextu"/>
        <w:spacing w:before="2" w:after="0"/>
        <w:ind w:left="0" w:right="0" w:hanging="0"/>
        <w:rPr>
          <w:sz w:val="14"/>
        </w:rPr>
      </w:pPr>
      <w:r>
        <w:rPr>
          <w:sz w:val="14"/>
        </w:rPr>
      </w:r>
    </w:p>
    <w:p>
      <w:pPr>
        <w:pStyle w:val="Normal"/>
        <w:spacing w:before="88" w:after="0"/>
        <w:ind w:left="102" w:right="0" w:hanging="0"/>
        <w:jc w:val="center"/>
        <w:rPr>
          <w:rFonts w:ascii="Arial MT" w:hAnsi="Arial MT"/>
          <w:sz w:val="44"/>
        </w:rPr>
      </w:pPr>
      <w:r>
        <w:rPr>
          <w:rFonts w:ascii="Arial MT" w:hAnsi="Arial MT"/>
          <w:sz w:val="44"/>
        </w:rPr>
        <w:t>P</w:t>
      </w:r>
      <w:r>
        <w:rPr>
          <w:rFonts w:ascii="Arial MT" w:hAnsi="Arial MT"/>
          <w:spacing w:val="-9"/>
          <w:sz w:val="44"/>
        </w:rPr>
        <w:t xml:space="preserve"> </w:t>
      </w:r>
      <w:r>
        <w:rPr>
          <w:rFonts w:ascii="Arial MT" w:hAnsi="Arial MT"/>
          <w:sz w:val="44"/>
        </w:rPr>
        <w:t>O</w:t>
      </w:r>
      <w:r>
        <w:rPr>
          <w:rFonts w:ascii="Arial MT" w:hAnsi="Arial MT"/>
          <w:spacing w:val="5"/>
          <w:sz w:val="44"/>
        </w:rPr>
        <w:t xml:space="preserve"> </w:t>
      </w:r>
      <w:r>
        <w:rPr>
          <w:rFonts w:ascii="Arial MT" w:hAnsi="Arial MT"/>
          <w:sz w:val="44"/>
        </w:rPr>
        <w:t>Z</w:t>
      </w:r>
      <w:r>
        <w:rPr>
          <w:rFonts w:ascii="Arial MT" w:hAnsi="Arial MT"/>
          <w:spacing w:val="-3"/>
          <w:sz w:val="44"/>
        </w:rPr>
        <w:t xml:space="preserve"> </w:t>
      </w:r>
      <w:r>
        <w:rPr>
          <w:rFonts w:ascii="Arial MT" w:hAnsi="Arial MT"/>
          <w:sz w:val="44"/>
        </w:rPr>
        <w:t>V</w:t>
      </w:r>
      <w:r>
        <w:rPr>
          <w:rFonts w:ascii="Arial MT" w:hAnsi="Arial MT"/>
          <w:spacing w:val="1"/>
          <w:sz w:val="44"/>
        </w:rPr>
        <w:t xml:space="preserve"> </w:t>
      </w:r>
      <w:r>
        <w:rPr>
          <w:rFonts w:ascii="Arial MT" w:hAnsi="Arial MT"/>
          <w:sz w:val="44"/>
        </w:rPr>
        <w:t>Á</w:t>
      </w:r>
      <w:r>
        <w:rPr>
          <w:rFonts w:ascii="Arial MT" w:hAnsi="Arial MT"/>
          <w:spacing w:val="-4"/>
          <w:sz w:val="44"/>
        </w:rPr>
        <w:t xml:space="preserve"> </w:t>
      </w:r>
      <w:r>
        <w:rPr>
          <w:rFonts w:ascii="Arial MT" w:hAnsi="Arial MT"/>
          <w:sz w:val="44"/>
        </w:rPr>
        <w:t>N</w:t>
      </w:r>
      <w:r>
        <w:rPr>
          <w:rFonts w:ascii="Arial MT" w:hAnsi="Arial MT"/>
          <w:spacing w:val="1"/>
          <w:sz w:val="44"/>
        </w:rPr>
        <w:t xml:space="preserve"> </w:t>
      </w:r>
      <w:r>
        <w:rPr>
          <w:rFonts w:ascii="Arial MT" w:hAnsi="Arial MT"/>
          <w:sz w:val="44"/>
        </w:rPr>
        <w:t>K</w:t>
      </w:r>
      <w:r>
        <w:rPr>
          <w:rFonts w:ascii="Arial MT" w:hAnsi="Arial MT"/>
          <w:spacing w:val="-23"/>
          <w:sz w:val="44"/>
        </w:rPr>
        <w:t xml:space="preserve"> </w:t>
      </w:r>
      <w:r>
        <w:rPr>
          <w:rFonts w:ascii="Arial MT" w:hAnsi="Arial MT"/>
          <w:sz w:val="44"/>
        </w:rPr>
        <w:t>A</w:t>
      </w:r>
    </w:p>
    <w:p>
      <w:pPr>
        <w:pStyle w:val="Telotextu"/>
        <w:spacing w:before="8" w:after="0"/>
        <w:ind w:left="0" w:right="0" w:hanging="0"/>
        <w:rPr>
          <w:rFonts w:ascii="Arial MT" w:hAnsi="Arial MT"/>
          <w:sz w:val="43"/>
        </w:rPr>
      </w:pPr>
      <w:r>
        <w:rPr>
          <w:rFonts w:ascii="Arial MT" w:hAnsi="Arial MT"/>
          <w:sz w:val="43"/>
        </w:rPr>
      </w:r>
    </w:p>
    <w:p>
      <w:pPr>
        <w:pStyle w:val="Telotextu"/>
        <w:spacing w:before="1" w:after="0"/>
        <w:ind w:left="253" w:right="146" w:hanging="18"/>
        <w:jc w:val="center"/>
        <w:rPr/>
      </w:pPr>
      <w:r>
        <w:rPr/>
        <w:t>V zmysle § 13 odsek 4 písm. a) zákona SNR č. 369/1990 Zb. o obecnom zriadení v znení</w:t>
      </w:r>
      <w:r>
        <w:rPr>
          <w:spacing w:val="1"/>
        </w:rPr>
        <w:t xml:space="preserve"> </w:t>
      </w:r>
      <w:r>
        <w:rPr/>
        <w:t xml:space="preserve">neskorších predpisov </w:t>
      </w:r>
      <w:r>
        <w:rPr>
          <w:b/>
          <w:bCs/>
        </w:rPr>
        <w:t>zvolávam</w:t>
      </w:r>
      <w:r>
        <w:rPr>
          <w:b w:val="false"/>
          <w:bCs w:val="false"/>
        </w:rPr>
        <w:t xml:space="preserve"> </w:t>
      </w:r>
      <w:r>
        <w:rPr/>
        <w:t xml:space="preserve">zasadnutie </w:t>
      </w:r>
      <w:r>
        <w:rPr/>
        <w:t>O</w:t>
      </w:r>
      <w:r>
        <w:rPr/>
        <w:t>becného zastupiteľstva obce Belá, ktoré sa</w:t>
      </w:r>
      <w:r>
        <w:rPr>
          <w:spacing w:val="-57"/>
        </w:rPr>
        <w:t xml:space="preserve"> </w:t>
      </w:r>
      <w:r>
        <w:rPr/>
        <w:t>bude konať</w:t>
      </w:r>
    </w:p>
    <w:p>
      <w:pPr>
        <w:pStyle w:val="Telotextu"/>
        <w:spacing w:before="5" w:after="0"/>
        <w:ind w:left="0" w:right="0" w:hanging="0"/>
        <w:rPr/>
      </w:pPr>
      <w:r>
        <w:rPr/>
      </w:r>
    </w:p>
    <w:p>
      <w:pPr>
        <w:pStyle w:val="Normal"/>
        <w:spacing w:lineRule="auto" w:line="240" w:before="1" w:after="0"/>
        <w:ind w:left="3509" w:right="2133" w:hanging="1268"/>
        <w:jc w:val="left"/>
        <w:rPr>
          <w:b/>
          <w:b/>
          <w:sz w:val="26"/>
        </w:rPr>
      </w:pPr>
      <w:r>
        <w:rPr>
          <w:b/>
          <w:spacing w:val="-1"/>
          <w:sz w:val="26"/>
        </w:rPr>
        <w:t xml:space="preserve">29. apríla 2022 /piatok/ so začiatkom </w:t>
      </w:r>
      <w:r>
        <w:rPr>
          <w:b/>
          <w:sz w:val="26"/>
        </w:rPr>
        <w:t>o 17.00 hod.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v kultúrnom dome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v Belej</w:t>
      </w:r>
    </w:p>
    <w:p>
      <w:pPr>
        <w:pStyle w:val="Telotextu"/>
        <w:spacing w:before="4" w:after="0"/>
        <w:ind w:left="0" w:right="0" w:hanging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adpis1"/>
        <w:rPr/>
      </w:pPr>
      <w:r>
        <w:rPr/>
        <w:t>Návrh</w:t>
      </w:r>
      <w:r>
        <w:rPr>
          <w:spacing w:val="-7"/>
        </w:rPr>
        <w:t xml:space="preserve"> </w:t>
      </w:r>
      <w:r>
        <w:rPr/>
        <w:t>programu: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4" w:before="0" w:after="0"/>
        <w:ind w:left="555" w:right="0" w:hanging="361"/>
        <w:jc w:val="left"/>
        <w:rPr>
          <w:sz w:val="24"/>
        </w:rPr>
      </w:pPr>
      <w:r>
        <w:rPr>
          <w:sz w:val="24"/>
        </w:rPr>
        <w:t>Otvorenie</w:t>
      </w:r>
      <w:r>
        <w:rPr>
          <w:spacing w:val="-6"/>
          <w:sz w:val="24"/>
        </w:rPr>
        <w:t xml:space="preserve"> </w:t>
      </w:r>
      <w:r>
        <w:rPr>
          <w:sz w:val="24"/>
        </w:rPr>
        <w:t>zasadnutia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0" w:after="0"/>
        <w:ind w:left="555" w:right="0" w:hanging="361"/>
        <w:jc w:val="left"/>
        <w:rPr>
          <w:sz w:val="24"/>
        </w:rPr>
      </w:pPr>
      <w:r>
        <w:rPr>
          <w:sz w:val="24"/>
        </w:rPr>
        <w:t>Určenie</w:t>
      </w:r>
      <w:r>
        <w:rPr>
          <w:spacing w:val="-3"/>
          <w:sz w:val="24"/>
        </w:rPr>
        <w:t xml:space="preserve"> </w:t>
      </w:r>
      <w:r>
        <w:rPr>
          <w:sz w:val="24"/>
        </w:rPr>
        <w:t>overovateľov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zapisovateľa</w:t>
      </w:r>
      <w:r>
        <w:rPr>
          <w:spacing w:val="-2"/>
          <w:sz w:val="24"/>
        </w:rPr>
        <w:t xml:space="preserve"> </w:t>
      </w:r>
      <w:r>
        <w:rPr>
          <w:sz w:val="24"/>
        </w:rPr>
        <w:t>zápisnice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3" w:after="0"/>
        <w:ind w:left="555" w:right="0" w:hanging="361"/>
        <w:jc w:val="left"/>
        <w:rPr>
          <w:sz w:val="24"/>
        </w:rPr>
      </w:pPr>
      <w:r>
        <w:rPr>
          <w:sz w:val="24"/>
        </w:rPr>
        <w:t>Schválenie</w:t>
      </w:r>
      <w:r>
        <w:rPr>
          <w:spacing w:val="-6"/>
          <w:sz w:val="24"/>
        </w:rPr>
        <w:t xml:space="preserve"> </w:t>
      </w:r>
      <w:r>
        <w:rPr>
          <w:sz w:val="24"/>
        </w:rPr>
        <w:t>programu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0" w:after="0"/>
        <w:ind w:left="555" w:right="0" w:hanging="361"/>
        <w:jc w:val="left"/>
        <w:rPr>
          <w:sz w:val="24"/>
        </w:rPr>
      </w:pPr>
      <w:r>
        <w:rPr>
          <w:sz w:val="24"/>
        </w:rPr>
        <w:t>Kontrola</w:t>
      </w:r>
      <w:r>
        <w:rPr>
          <w:spacing w:val="-5"/>
          <w:sz w:val="24"/>
        </w:rPr>
        <w:t xml:space="preserve"> </w:t>
      </w:r>
      <w:r>
        <w:rPr>
          <w:sz w:val="24"/>
        </w:rPr>
        <w:t>plnenia</w:t>
      </w:r>
      <w:r>
        <w:rPr>
          <w:spacing w:val="-4"/>
          <w:sz w:val="24"/>
        </w:rPr>
        <w:t xml:space="preserve"> </w:t>
      </w:r>
      <w:r>
        <w:rPr>
          <w:sz w:val="24"/>
        </w:rPr>
        <w:t>uznesení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2" w:after="0"/>
        <w:ind w:left="555" w:right="0" w:hanging="361"/>
        <w:jc w:val="left"/>
        <w:rPr>
          <w:sz w:val="24"/>
        </w:rPr>
      </w:pPr>
      <w:r>
        <w:rPr>
          <w:sz w:val="24"/>
        </w:rPr>
        <w:t>Správa z kontrolnej</w:t>
      </w:r>
      <w:r>
        <w:rPr>
          <w:spacing w:val="-4"/>
          <w:sz w:val="24"/>
        </w:rPr>
        <w:t xml:space="preserve"> </w:t>
      </w:r>
      <w:r>
        <w:rPr>
          <w:sz w:val="24"/>
        </w:rPr>
        <w:t>činnosti</w:t>
      </w:r>
      <w:r>
        <w:rPr>
          <w:spacing w:val="-8"/>
          <w:sz w:val="24"/>
        </w:rPr>
        <w:t xml:space="preserve"> </w:t>
      </w:r>
      <w:r>
        <w:rPr>
          <w:sz w:val="24"/>
        </w:rPr>
        <w:t>hlavnej</w:t>
      </w:r>
      <w:r>
        <w:rPr>
          <w:spacing w:val="-8"/>
          <w:sz w:val="24"/>
        </w:rPr>
        <w:t xml:space="preserve"> </w:t>
      </w:r>
      <w:r>
        <w:rPr>
          <w:sz w:val="24"/>
        </w:rPr>
        <w:t>kontrolórky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0" w:after="0"/>
        <w:ind w:left="555" w:right="0" w:hanging="361"/>
        <w:jc w:val="left"/>
        <w:rPr>
          <w:sz w:val="24"/>
        </w:rPr>
      </w:pPr>
      <w:r>
        <w:rPr>
          <w:sz w:val="24"/>
        </w:rPr>
        <w:t>Plán</w:t>
      </w:r>
      <w:r>
        <w:rPr>
          <w:spacing w:val="-5"/>
          <w:sz w:val="24"/>
        </w:rPr>
        <w:t xml:space="preserve"> </w:t>
      </w:r>
      <w:r>
        <w:rPr>
          <w:sz w:val="24"/>
        </w:rPr>
        <w:t>zasadnutí</w:t>
      </w:r>
      <w:r>
        <w:rPr>
          <w:spacing w:val="-9"/>
          <w:sz w:val="24"/>
        </w:rPr>
        <w:t xml:space="preserve"> </w:t>
      </w:r>
      <w:r>
        <w:rPr>
          <w:sz w:val="24"/>
        </w:rPr>
        <w:t>Obecného</w:t>
      </w:r>
      <w:r>
        <w:rPr>
          <w:spacing w:val="3"/>
          <w:sz w:val="24"/>
        </w:rPr>
        <w:t xml:space="preserve"> </w:t>
      </w:r>
      <w:r>
        <w:rPr>
          <w:sz w:val="24"/>
        </w:rPr>
        <w:t>zastupiteľstva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rok</w:t>
      </w:r>
      <w:r>
        <w:rPr>
          <w:spacing w:val="-5"/>
          <w:sz w:val="24"/>
        </w:rPr>
        <w:t xml:space="preserve"> </w:t>
      </w:r>
      <w:r>
        <w:rPr>
          <w:sz w:val="24"/>
        </w:rPr>
        <w:t>2022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3" w:after="0"/>
        <w:ind w:left="555" w:right="0" w:hanging="361"/>
        <w:jc w:val="left"/>
        <w:rPr>
          <w:sz w:val="24"/>
        </w:rPr>
      </w:pPr>
      <w:r>
        <w:rPr>
          <w:sz w:val="24"/>
        </w:rPr>
        <w:t>Schválenie</w:t>
      </w:r>
      <w:r>
        <w:rPr>
          <w:spacing w:val="-4"/>
          <w:sz w:val="24"/>
        </w:rPr>
        <w:t xml:space="preserve"> </w:t>
      </w:r>
      <w:r>
        <w:rPr>
          <w:sz w:val="24"/>
        </w:rPr>
        <w:t>uzatvorenia</w:t>
      </w:r>
      <w:r>
        <w:rPr>
          <w:spacing w:val="-4"/>
          <w:sz w:val="24"/>
        </w:rPr>
        <w:t xml:space="preserve"> </w:t>
      </w:r>
      <w:r>
        <w:rPr>
          <w:sz w:val="24"/>
        </w:rPr>
        <w:t>dohody</w:t>
      </w:r>
      <w:r>
        <w:rPr>
          <w:spacing w:val="-12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urovnaní</w:t>
      </w:r>
      <w:r>
        <w:rPr>
          <w:spacing w:val="-8"/>
          <w:sz w:val="24"/>
        </w:rPr>
        <w:t xml:space="preserve"> </w:t>
      </w:r>
      <w:r>
        <w:rPr>
          <w:sz w:val="24"/>
        </w:rPr>
        <w:t>vo</w:t>
      </w:r>
      <w:r>
        <w:rPr>
          <w:spacing w:val="1"/>
          <w:sz w:val="24"/>
        </w:rPr>
        <w:t xml:space="preserve"> </w:t>
      </w:r>
      <w:r>
        <w:rPr>
          <w:sz w:val="24"/>
        </w:rPr>
        <w:t>veci</w:t>
      </w:r>
      <w:r>
        <w:rPr>
          <w:spacing w:val="-7"/>
          <w:sz w:val="24"/>
        </w:rPr>
        <w:t xml:space="preserve"> </w:t>
      </w:r>
      <w:r>
        <w:rPr>
          <w:sz w:val="24"/>
        </w:rPr>
        <w:t>duplicitného vlastníctva</w:t>
      </w:r>
      <w:r>
        <w:rPr>
          <w:spacing w:val="-3"/>
          <w:sz w:val="24"/>
        </w:rPr>
        <w:t xml:space="preserve"> </w:t>
      </w:r>
      <w:r>
        <w:rPr>
          <w:sz w:val="24"/>
        </w:rPr>
        <w:t>pozemku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40" w:before="0" w:after="0"/>
        <w:ind w:left="555" w:right="520" w:hanging="360"/>
        <w:jc w:val="left"/>
        <w:rPr>
          <w:sz w:val="24"/>
        </w:rPr>
      </w:pPr>
      <w:r>
        <w:rPr>
          <w:sz w:val="24"/>
        </w:rPr>
        <w:t>Žiadosť neverejného poskytovateľa sociálnych služieb o poskytnutie finančného príspevku</w:t>
      </w:r>
      <w:r>
        <w:rPr>
          <w:spacing w:val="-57"/>
          <w:sz w:val="24"/>
        </w:rPr>
        <w:t xml:space="preserve"> </w:t>
      </w:r>
      <w:r>
        <w:rPr>
          <w:sz w:val="24"/>
        </w:rPr>
        <w:t>na prevádzku na zabezpečenie poskytovania sociálnej</w:t>
      </w:r>
      <w:r>
        <w:rPr>
          <w:spacing w:val="60"/>
          <w:sz w:val="24"/>
        </w:rPr>
        <w:t xml:space="preserve"> </w:t>
      </w:r>
      <w:r>
        <w:rPr>
          <w:sz w:val="24"/>
        </w:rPr>
        <w:t>služby v zariadení pre seniorov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Danubia</w:t>
      </w:r>
      <w:r>
        <w:rPr>
          <w:spacing w:val="6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2"/>
          <w:sz w:val="24"/>
        </w:rPr>
        <w:t xml:space="preserve"> </w:t>
      </w:r>
      <w:r>
        <w:rPr>
          <w:sz w:val="24"/>
        </w:rPr>
        <w:t>2022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1" w:after="0"/>
        <w:ind w:left="555" w:right="0" w:hanging="361"/>
        <w:jc w:val="left"/>
        <w:rPr>
          <w:sz w:val="24"/>
        </w:rPr>
      </w:pPr>
      <w:r>
        <w:rPr>
          <w:sz w:val="24"/>
        </w:rPr>
        <w:t>Žiadosť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poskytnutie</w:t>
      </w:r>
      <w:r>
        <w:rPr>
          <w:spacing w:val="-1"/>
          <w:sz w:val="24"/>
        </w:rPr>
        <w:t xml:space="preserve"> </w:t>
      </w:r>
      <w:r>
        <w:rPr>
          <w:sz w:val="24"/>
        </w:rPr>
        <w:t>finančného príspevku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prevádzku</w:t>
      </w:r>
      <w:r>
        <w:rPr>
          <w:spacing w:val="-4"/>
          <w:sz w:val="24"/>
        </w:rPr>
        <w:t xml:space="preserve"> </w:t>
      </w:r>
      <w:r>
        <w:rPr>
          <w:sz w:val="24"/>
        </w:rPr>
        <w:t>poskytovanej</w:t>
      </w:r>
      <w:r>
        <w:rPr>
          <w:spacing w:val="-9"/>
          <w:sz w:val="24"/>
        </w:rPr>
        <w:t xml:space="preserve"> </w:t>
      </w:r>
      <w:r>
        <w:rPr>
          <w:sz w:val="24"/>
        </w:rPr>
        <w:t>sociálnej</w:t>
      </w:r>
      <w:r>
        <w:rPr>
          <w:spacing w:val="-9"/>
          <w:sz w:val="24"/>
        </w:rPr>
        <w:t xml:space="preserve"> </w:t>
      </w:r>
      <w:r>
        <w:rPr>
          <w:sz w:val="24"/>
        </w:rPr>
        <w:t>služby</w:t>
      </w:r>
    </w:p>
    <w:p>
      <w:pPr>
        <w:pStyle w:val="Telotextu"/>
        <w:spacing w:lineRule="auto" w:line="240"/>
        <w:ind w:left="555" w:right="192" w:hanging="0"/>
        <w:rPr/>
      </w:pPr>
      <w:r>
        <w:rPr/>
        <w:t>v</w:t>
      </w:r>
      <w:r>
        <w:rPr>
          <w:spacing w:val="-6"/>
        </w:rPr>
        <w:t xml:space="preserve"> </w:t>
      </w:r>
      <w:r>
        <w:rPr/>
        <w:t>zariadení</w:t>
      </w:r>
      <w:r>
        <w:rPr>
          <w:spacing w:val="-5"/>
        </w:rPr>
        <w:t xml:space="preserve"> </w:t>
      </w:r>
      <w:r>
        <w:rPr/>
        <w:t>pre</w:t>
      </w:r>
      <w:r>
        <w:rPr>
          <w:spacing w:val="-2"/>
        </w:rPr>
        <w:t xml:space="preserve"> </w:t>
      </w:r>
      <w:r>
        <w:rPr/>
        <w:t>seniorov</w:t>
      </w:r>
      <w:r>
        <w:rPr>
          <w:spacing w:val="-5"/>
        </w:rPr>
        <w:t xml:space="preserve"> </w:t>
      </w:r>
      <w:r>
        <w:rPr/>
        <w:t>Humanitné</w:t>
      </w:r>
      <w:r>
        <w:rPr>
          <w:spacing w:val="-1"/>
        </w:rPr>
        <w:t xml:space="preserve"> </w:t>
      </w:r>
      <w:r>
        <w:rPr/>
        <w:t>združenie</w:t>
      </w:r>
      <w:r>
        <w:rPr>
          <w:spacing w:val="3"/>
        </w:rPr>
        <w:t xml:space="preserve"> </w:t>
      </w:r>
      <w:r>
        <w:rPr/>
        <w:t>„Ľudské</w:t>
      </w:r>
      <w:r>
        <w:rPr>
          <w:spacing w:val="-1"/>
        </w:rPr>
        <w:t xml:space="preserve"> </w:t>
      </w:r>
      <w:r>
        <w:rPr/>
        <w:t>srdce“</w:t>
      </w:r>
      <w:r>
        <w:rPr>
          <w:spacing w:val="-7"/>
        </w:rPr>
        <w:t xml:space="preserve"> </w:t>
      </w:r>
      <w:r>
        <w:rPr/>
        <w:t>pre</w:t>
      </w:r>
      <w:r>
        <w:rPr>
          <w:spacing w:val="-1"/>
        </w:rPr>
        <w:t xml:space="preserve"> </w:t>
      </w:r>
      <w:r>
        <w:rPr/>
        <w:t>obyvateľov</w:t>
      </w:r>
      <w:r>
        <w:rPr>
          <w:spacing w:val="-10"/>
        </w:rPr>
        <w:t xml:space="preserve"> </w:t>
      </w:r>
      <w:r>
        <w:rPr/>
        <w:t>obce</w:t>
      </w:r>
      <w:r>
        <w:rPr>
          <w:spacing w:val="-2"/>
        </w:rPr>
        <w:t xml:space="preserve"> </w:t>
      </w:r>
      <w:r>
        <w:rPr/>
        <w:t>Belá</w:t>
      </w:r>
      <w:r>
        <w:rPr>
          <w:spacing w:val="-1"/>
        </w:rPr>
        <w:t xml:space="preserve"> </w:t>
      </w:r>
      <w:r>
        <w:rPr/>
        <w:t>na</w:t>
      </w:r>
      <w:r>
        <w:rPr>
          <w:spacing w:val="-57"/>
        </w:rPr>
        <w:t xml:space="preserve"> </w:t>
      </w:r>
      <w:r>
        <w:rPr/>
        <w:t>rok</w:t>
      </w:r>
      <w:r>
        <w:rPr>
          <w:spacing w:val="2"/>
        </w:rPr>
        <w:t xml:space="preserve"> </w:t>
      </w:r>
      <w:r>
        <w:rPr/>
        <w:t>2022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1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Komunitný</w:t>
      </w:r>
      <w:r>
        <w:rPr>
          <w:spacing w:val="-5"/>
          <w:sz w:val="24"/>
        </w:rPr>
        <w:t xml:space="preserve"> </w:t>
      </w:r>
      <w:r>
        <w:rPr>
          <w:sz w:val="24"/>
        </w:rPr>
        <w:t>plán</w:t>
      </w:r>
      <w:r>
        <w:rPr>
          <w:spacing w:val="-5"/>
          <w:sz w:val="24"/>
        </w:rPr>
        <w:t xml:space="preserve"> </w:t>
      </w:r>
      <w:r>
        <w:rPr>
          <w:sz w:val="24"/>
        </w:rPr>
        <w:t>sociálnych</w:t>
      </w:r>
      <w:r>
        <w:rPr>
          <w:spacing w:val="-5"/>
          <w:sz w:val="24"/>
        </w:rPr>
        <w:t xml:space="preserve"> </w:t>
      </w:r>
      <w:r>
        <w:rPr>
          <w:sz w:val="24"/>
        </w:rPr>
        <w:t>služieb</w:t>
      </w:r>
      <w:r>
        <w:rPr>
          <w:spacing w:val="-4"/>
          <w:sz w:val="24"/>
        </w:rPr>
        <w:t xml:space="preserve"> </w:t>
      </w:r>
      <w:r>
        <w:rPr>
          <w:sz w:val="24"/>
        </w:rPr>
        <w:t>obce</w:t>
      </w:r>
      <w:r>
        <w:rPr>
          <w:spacing w:val="-1"/>
          <w:sz w:val="24"/>
        </w:rPr>
        <w:t xml:space="preserve"> </w:t>
      </w:r>
      <w:r>
        <w:rPr>
          <w:sz w:val="24"/>
        </w:rPr>
        <w:t>Belá</w:t>
      </w:r>
      <w:r>
        <w:rPr>
          <w:spacing w:val="4"/>
          <w:sz w:val="24"/>
        </w:rPr>
        <w:t xml:space="preserve"> </w:t>
      </w:r>
      <w:r>
        <w:rPr>
          <w:sz w:val="24"/>
        </w:rPr>
        <w:t>2021-2026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1" w:leader="none"/>
        </w:tabs>
        <w:spacing w:lineRule="exact" w:line="275" w:before="1" w:after="0"/>
        <w:ind w:left="550" w:right="0" w:hanging="418"/>
        <w:jc w:val="left"/>
        <w:rPr>
          <w:sz w:val="24"/>
        </w:rPr>
      </w:pPr>
      <w:r>
        <w:rPr>
          <w:sz w:val="24"/>
        </w:rPr>
        <w:t>Rôzne,</w:t>
      </w:r>
      <w:r>
        <w:rPr>
          <w:spacing w:val="-6"/>
          <w:sz w:val="24"/>
        </w:rPr>
        <w:t xml:space="preserve"> </w:t>
      </w:r>
      <w:r>
        <w:rPr>
          <w:sz w:val="24"/>
        </w:rPr>
        <w:t>diskusia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exact" w:line="275" w:before="0" w:after="0"/>
        <w:ind w:left="555" w:right="0" w:hanging="423"/>
        <w:jc w:val="left"/>
        <w:rPr>
          <w:sz w:val="24"/>
        </w:rPr>
      </w:pPr>
      <w:r>
        <w:rPr>
          <w:sz w:val="24"/>
        </w:rPr>
        <w:t>Návrh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uznesenie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6" w:leader="none"/>
        </w:tabs>
        <w:spacing w:lineRule="auto" w:line="240" w:before="3" w:after="0"/>
        <w:ind w:left="555" w:right="0" w:hanging="423"/>
        <w:jc w:val="left"/>
        <w:rPr>
          <w:sz w:val="24"/>
        </w:rPr>
      </w:pPr>
      <w:r>
        <w:rPr>
          <w:sz w:val="24"/>
        </w:rPr>
        <w:t>Záver</w:t>
      </w:r>
    </w:p>
    <w:p>
      <w:pPr>
        <w:pStyle w:val="Telotextu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lotextu"/>
        <w:spacing w:before="9" w:after="0"/>
        <w:ind w:left="0" w:right="0" w:hanging="0"/>
        <w:rPr>
          <w:sz w:val="21"/>
        </w:rPr>
      </w:pPr>
      <w:r>
        <w:rPr>
          <w:sz w:val="21"/>
        </w:rPr>
      </w:r>
    </w:p>
    <w:p>
      <w:pPr>
        <w:pStyle w:val="Telotextu"/>
        <w:ind w:left="133" w:right="0" w:hanging="0"/>
        <w:rPr/>
      </w:pPr>
      <w:r>
        <w:rPr/>
        <w:t>Za</w:t>
      </w:r>
      <w:r>
        <w:rPr>
          <w:spacing w:val="-11"/>
        </w:rPr>
        <w:t xml:space="preserve"> </w:t>
      </w:r>
      <w:r>
        <w:rPr/>
        <w:t>Vašu</w:t>
      </w:r>
      <w:r>
        <w:rPr>
          <w:spacing w:val="-6"/>
        </w:rPr>
        <w:t xml:space="preserve"> </w:t>
      </w:r>
      <w:r>
        <w:rPr/>
        <w:t>účasť</w:t>
      </w:r>
      <w:r>
        <w:rPr>
          <w:spacing w:val="-12"/>
        </w:rPr>
        <w:t xml:space="preserve"> </w:t>
      </w:r>
      <w:r>
        <w:rPr/>
        <w:t>Vám</w:t>
      </w:r>
      <w:r>
        <w:rPr>
          <w:spacing w:val="-10"/>
        </w:rPr>
        <w:t xml:space="preserve"> </w:t>
      </w:r>
      <w:r>
        <w:rPr/>
        <w:t>vopred</w:t>
      </w:r>
      <w:r>
        <w:rPr>
          <w:spacing w:val="-6"/>
        </w:rPr>
        <w:t xml:space="preserve"> </w:t>
      </w:r>
      <w:r>
        <w:rPr/>
        <w:t>ďakuje</w:t>
      </w:r>
    </w:p>
    <w:p>
      <w:pPr>
        <w:pStyle w:val="Telotextu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lotextu"/>
        <w:ind w:left="0" w:right="0" w:hanging="0"/>
        <w:rPr>
          <w:sz w:val="26"/>
        </w:rPr>
      </w:pPr>
      <w:r>
        <w:rPr>
          <w:sz w:val="26"/>
        </w:rPr>
      </w:r>
    </w:p>
    <w:p>
      <w:pPr>
        <w:pStyle w:val="Telotextu"/>
        <w:spacing w:before="8" w:after="0"/>
        <w:ind w:left="0" w:right="0" w:hanging="0"/>
        <w:rPr>
          <w:sz w:val="36"/>
        </w:rPr>
      </w:pPr>
      <w:r>
        <w:rPr>
          <w:sz w:val="36"/>
        </w:rPr>
      </w:r>
    </w:p>
    <w:p>
      <w:pPr>
        <w:pStyle w:val="Normal"/>
        <w:spacing w:lineRule="exact" w:line="252" w:before="0" w:after="0"/>
        <w:ind w:left="5899" w:right="0" w:hanging="0"/>
        <w:jc w:val="center"/>
        <w:rPr>
          <w:b/>
          <w:b/>
          <w:sz w:val="22"/>
        </w:rPr>
      </w:pPr>
      <w:r>
        <w:rPr>
          <w:b/>
          <w:spacing w:val="-1"/>
          <w:sz w:val="22"/>
        </w:rPr>
        <w:t xml:space="preserve"> </w:t>
      </w:r>
      <w:r>
        <w:rPr>
          <w:b/>
          <w:spacing w:val="-1"/>
          <w:sz w:val="22"/>
        </w:rPr>
        <w:t>Klaudia</w:t>
      </w:r>
      <w:r>
        <w:rPr>
          <w:b/>
          <w:spacing w:val="-13"/>
          <w:sz w:val="22"/>
        </w:rPr>
        <w:t xml:space="preserve"> </w:t>
      </w:r>
      <w:r>
        <w:rPr>
          <w:b/>
          <w:sz w:val="22"/>
        </w:rPr>
        <w:t>Pintérová, v.r.</w:t>
      </w:r>
    </w:p>
    <w:p>
      <w:pPr>
        <w:pStyle w:val="Nadpis1"/>
        <w:ind w:left="5881" w:right="0" w:hanging="0"/>
        <w:jc w:val="center"/>
        <w:rPr/>
      </w:pPr>
      <w:r>
        <w:rPr/>
        <w:t>starosta</w:t>
      </w:r>
      <w:r>
        <w:rPr>
          <w:spacing w:val="-6"/>
        </w:rPr>
        <w:t xml:space="preserve"> </w:t>
      </w:r>
      <w:r>
        <w:rPr/>
        <w:t>obce</w:t>
      </w:r>
    </w:p>
    <w:sectPr>
      <w:type w:val="nextPage"/>
      <w:pgSz w:w="11906" w:h="16838"/>
      <w:pgMar w:left="1000" w:right="1100" w:gutter="0" w:header="0" w:top="106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rebuchet MS">
    <w:charset w:val="ee"/>
    <w:family w:val="roman"/>
    <w:pitch w:val="variable"/>
  </w:font>
  <w:font w:name="Wingdings">
    <w:charset w:val="ee"/>
    <w:family w:val="roman"/>
    <w:pitch w:val="variable"/>
  </w:font>
  <w:font w:name="Palatino Linotype">
    <w:charset w:val="ee"/>
    <w:family w:val="roman"/>
    <w:pitch w:val="variable"/>
  </w:font>
  <w:font w:name="Arial MT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55" w:hanging="360"/>
      </w:pPr>
      <w:rPr>
        <w:sz w:val="24"/>
        <w:szCs w:val="24"/>
        <w:w w:val="100"/>
        <w:rFonts w:ascii="Times New Roman" w:hAnsi="Times New Roman" w:eastAsia="Times New Roman" w:cs="Times New Roman"/>
        <w:lang w:val="sk-SK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84" w:hanging="360"/>
      </w:pPr>
      <w:rPr>
        <w:rFonts w:ascii="Symbol" w:hAnsi="Symbol" w:cs="Symbol" w:hint="default"/>
        <w:lang w:val="sk-SK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08" w:hanging="360"/>
      </w:pPr>
      <w:rPr>
        <w:rFonts w:ascii="Symbol" w:hAnsi="Symbol" w:cs="Symbol" w:hint="default"/>
        <w:lang w:val="sk-SK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3" w:hanging="360"/>
      </w:pPr>
      <w:rPr>
        <w:rFonts w:ascii="Symbol" w:hAnsi="Symbol" w:cs="Symbol" w:hint="default"/>
        <w:lang w:val="sk-SK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57" w:hanging="360"/>
      </w:pPr>
      <w:rPr>
        <w:rFonts w:ascii="Symbol" w:hAnsi="Symbol" w:cs="Symbol" w:hint="default"/>
        <w:lang w:val="sk-SK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182" w:hanging="360"/>
      </w:pPr>
      <w:rPr>
        <w:rFonts w:ascii="Symbol" w:hAnsi="Symbol" w:cs="Symbol" w:hint="default"/>
        <w:lang w:val="sk-SK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06" w:hanging="360"/>
      </w:pPr>
      <w:rPr>
        <w:rFonts w:ascii="Symbol" w:hAnsi="Symbol" w:cs="Symbol" w:hint="default"/>
        <w:lang w:val="sk-SK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30" w:hanging="360"/>
      </w:pPr>
      <w:rPr>
        <w:rFonts w:ascii="Symbol" w:hAnsi="Symbol" w:cs="Symbol" w:hint="default"/>
        <w:lang w:val="sk-SK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55" w:hanging="360"/>
      </w:pPr>
      <w:rPr>
        <w:rFonts w:ascii="Symbol" w:hAnsi="Symbol" w:cs="Symbol" w:hint="default"/>
        <w:lang w:val="sk-SK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sk-SK" w:eastAsia="en-US" w:bidi="ar-SA"/>
    </w:rPr>
  </w:style>
  <w:style w:type="paragraph" w:styleId="Nadpis1">
    <w:name w:val="Heading 1"/>
    <w:basedOn w:val="Normal"/>
    <w:uiPriority w:val="1"/>
    <w:qFormat/>
    <w:pPr>
      <w:spacing w:lineRule="exact" w:line="275"/>
      <w:ind w:left="133" w:right="0" w:hanging="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uiPriority w:val="1"/>
    <w:qFormat/>
    <w:pPr>
      <w:ind w:left="555" w:right="0" w:hanging="0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zov">
    <w:name w:val="Title"/>
    <w:basedOn w:val="Normal"/>
    <w:uiPriority w:val="1"/>
    <w:qFormat/>
    <w:pPr>
      <w:spacing w:lineRule="exact" w:line="489" w:before="40" w:after="0"/>
      <w:ind w:left="2426" w:right="0" w:hanging="0"/>
      <w:jc w:val="center"/>
    </w:pPr>
    <w:rPr>
      <w:rFonts w:ascii="Trebuchet MS" w:hAnsi="Trebuchet MS" w:eastAsia="Trebuchet MS" w:cs="Trebuchet MS"/>
      <w:b/>
      <w:bCs/>
      <w:sz w:val="44"/>
      <w:szCs w:val="44"/>
      <w:lang w:val="sk-SK" w:eastAsia="en-US" w:bidi="ar-SA"/>
    </w:rPr>
  </w:style>
  <w:style w:type="paragraph" w:styleId="ListParagraph">
    <w:name w:val="List Paragraph"/>
    <w:basedOn w:val="Normal"/>
    <w:uiPriority w:val="1"/>
    <w:qFormat/>
    <w:pPr>
      <w:spacing w:lineRule="exact" w:line="275"/>
      <w:ind w:left="555" w:right="0" w:hanging="361"/>
    </w:pPr>
    <w:rPr>
      <w:rFonts w:ascii="Times New Roman" w:hAnsi="Times New Roman" w:eastAsia="Times New Roman" w:cs="Times New Roman"/>
      <w:lang w:val="sk-SK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sk-SK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oubela@mail.viapvt.sk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LibreOffice/7.2.2.2$Windows_X86_64 LibreOffice_project/02b2acce88a210515b4a5bb2e46cbfb63fe97d56</Application>
  <AppVersion>15.0000</AppVersion>
  <Pages>1</Pages>
  <Words>218</Words>
  <Characters>1192</Characters>
  <CharactersWithSpaces>1370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2022-04-22T09:07:59Z</dcterms:created>
  <dc:creator/>
  <dc:description/>
  <dc:language>sk-SK</dc:language>
  <cp:lastModifiedBy/>
  <cp:lastPrinted>2022-04-22T11:24:49Z</cp:lastPrinted>
  <dcterms:modified xsi:type="dcterms:W3CDTF">2022-04-23T12:53:52Z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2022-04-22T00:00:00Z</vt:filetime>
  </property>
</Properties>
</file>